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/>
          <w:b/>
          <w:sz w:val="28"/>
          <w:szCs w:val="28"/>
        </w:rPr>
        <w:t>общеоебразовательная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 №4 г. Чаплыгина </w:t>
      </w: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 Российской Федерации</w:t>
      </w: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Утверждаю:</w:t>
      </w:r>
    </w:p>
    <w:p w:rsidR="00B944A4" w:rsidRPr="00BC5039" w:rsidRDefault="00B944A4" w:rsidP="00B944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C5039">
        <w:rPr>
          <w:rFonts w:ascii="Times New Roman" w:hAnsi="Times New Roman"/>
          <w:sz w:val="28"/>
          <w:szCs w:val="28"/>
        </w:rPr>
        <w:t xml:space="preserve"> Директор </w:t>
      </w:r>
      <w:r>
        <w:rPr>
          <w:rFonts w:ascii="Times New Roman" w:hAnsi="Times New Roman"/>
          <w:sz w:val="28"/>
          <w:szCs w:val="28"/>
        </w:rPr>
        <w:t>МБОУ СОШ №4</w:t>
      </w:r>
    </w:p>
    <w:p w:rsidR="00B944A4" w:rsidRDefault="00B944A4" w:rsidP="00B944A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C503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944A4" w:rsidRDefault="00B944A4" w:rsidP="00B944A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B944A4" w:rsidRPr="00BC5039" w:rsidRDefault="00B944A4" w:rsidP="00B944A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И.В.Дымова</w:t>
      </w: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Default="00B944A4" w:rsidP="00B944A4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  <w:r w:rsidRPr="00BC5039">
        <w:rPr>
          <w:rFonts w:ascii="Times New Roman" w:hAnsi="Times New Roman"/>
          <w:b/>
          <w:sz w:val="56"/>
          <w:szCs w:val="28"/>
        </w:rPr>
        <w:t>Программа</w:t>
      </w: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  <w:r w:rsidRPr="00BC5039">
        <w:rPr>
          <w:rFonts w:ascii="Times New Roman" w:hAnsi="Times New Roman"/>
          <w:b/>
          <w:sz w:val="56"/>
          <w:szCs w:val="28"/>
        </w:rPr>
        <w:t xml:space="preserve"> «</w:t>
      </w:r>
      <w:r>
        <w:rPr>
          <w:rFonts w:ascii="Times New Roman" w:hAnsi="Times New Roman"/>
          <w:b/>
          <w:sz w:val="56"/>
          <w:szCs w:val="28"/>
        </w:rPr>
        <w:t xml:space="preserve"> Школа - за з</w:t>
      </w:r>
      <w:r w:rsidRPr="00BC5039">
        <w:rPr>
          <w:rFonts w:ascii="Times New Roman" w:hAnsi="Times New Roman"/>
          <w:b/>
          <w:sz w:val="56"/>
          <w:szCs w:val="28"/>
        </w:rPr>
        <w:t>доровый образ жизни»</w:t>
      </w: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E548BD" w:rsidRDefault="00B944A4" w:rsidP="00B944A4">
      <w:pPr>
        <w:jc w:val="right"/>
        <w:rPr>
          <w:rFonts w:ascii="Times New Roman" w:hAnsi="Times New Roman"/>
          <w:sz w:val="24"/>
        </w:rPr>
      </w:pPr>
      <w:r w:rsidRPr="00E548BD">
        <w:rPr>
          <w:rFonts w:ascii="Times New Roman" w:hAnsi="Times New Roman"/>
          <w:sz w:val="24"/>
        </w:rPr>
        <w:t>Автор составитель:</w:t>
      </w:r>
    </w:p>
    <w:p w:rsidR="00B944A4" w:rsidRDefault="00B944A4" w:rsidP="00B944A4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директора по ВР</w:t>
      </w:r>
    </w:p>
    <w:p w:rsidR="00B944A4" w:rsidRPr="00BC5039" w:rsidRDefault="00B944A4" w:rsidP="00B944A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Масленникова Т.Н.</w:t>
      </w: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2016г.</w:t>
      </w: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5039">
        <w:rPr>
          <w:rFonts w:ascii="Times New Roman" w:hAnsi="Times New Roman"/>
          <w:b/>
          <w:sz w:val="28"/>
          <w:szCs w:val="28"/>
        </w:rPr>
        <w:t>Программа «Здоровый образ жизни»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bCs/>
          <w:color w:val="000000"/>
          <w:sz w:val="28"/>
          <w:szCs w:val="28"/>
        </w:rPr>
        <w:t>Полное наименование программы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>:  «Здоровый образ жизни»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</w:t>
      </w:r>
      <w:r w:rsidRPr="00BC5039">
        <w:rPr>
          <w:rFonts w:ascii="Times New Roman" w:hAnsi="Times New Roman"/>
          <w:color w:val="000000"/>
          <w:sz w:val="28"/>
          <w:szCs w:val="28"/>
        </w:rPr>
        <w:t xml:space="preserve"> создание оптимальных условий для сохранения и укрепления здоровья, формирование здорового образа жизни участников образовательного процесса и ценностного отношения к здоровью.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- внедрить  в образовательный и воспитательный  процесс </w:t>
      </w:r>
      <w:proofErr w:type="spellStart"/>
      <w:r w:rsidRPr="00BC5039">
        <w:rPr>
          <w:rFonts w:ascii="Times New Roman" w:hAnsi="Times New Roman"/>
          <w:sz w:val="28"/>
          <w:szCs w:val="28"/>
        </w:rPr>
        <w:t>здоровьесберегающе</w:t>
      </w:r>
      <w:proofErr w:type="spellEnd"/>
      <w:r w:rsidRPr="00BC5039">
        <w:rPr>
          <w:rFonts w:ascii="Times New Roman" w:hAnsi="Times New Roman"/>
          <w:sz w:val="28"/>
          <w:szCs w:val="28"/>
        </w:rPr>
        <w:t xml:space="preserve"> технологии;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 воспитать у педагогов и учащихся сознательное отношение к своему здоровью и здоровому образу жизни;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 формировать у педагогов и обучающихся основ теоретических знаний и практических умений, относящихся к физическим возможностям человека и его здоровью;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 пропагандировать здоровый образ жизни, формировать ответственное  отношение к своему здоровью и здоровью окружающих как к важнейшей  ценности через план реализации программы;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 изменить   отношение к вредным привычкам и сформировать личной ответственности за свое поведение;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 повысить уровень правовых знаний, касающихся ответственности несовершеннолетних и их родителей за хранение, распространение и применение наркотических и психотропных веществ;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 обучить умению противостоять разрушительным для здоровья формам поведения;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bCs/>
          <w:color w:val="000000"/>
          <w:sz w:val="28"/>
          <w:szCs w:val="28"/>
        </w:rPr>
        <w:t>Руководитель программы: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директор школы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bCs/>
          <w:color w:val="000000"/>
          <w:sz w:val="28"/>
          <w:szCs w:val="28"/>
        </w:rPr>
        <w:t>Ответственные исполнители: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заместители директора по  воспитательной работе, учебно-воспитательной работе,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>классные руководители.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bCs/>
          <w:color w:val="000000"/>
          <w:sz w:val="28"/>
          <w:szCs w:val="28"/>
        </w:rPr>
        <w:t>Сроки реализации программы: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годы.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Ожидаемые конечные результаты: </w:t>
      </w:r>
    </w:p>
    <w:p w:rsidR="00B944A4" w:rsidRPr="00BC5039" w:rsidRDefault="00B944A4" w:rsidP="00B94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использование  в воспитательном процессе </w:t>
      </w:r>
      <w:proofErr w:type="spellStart"/>
      <w:r w:rsidRPr="00BC503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C5039">
        <w:rPr>
          <w:rFonts w:ascii="Times New Roman" w:hAnsi="Times New Roman"/>
          <w:sz w:val="28"/>
          <w:szCs w:val="28"/>
        </w:rPr>
        <w:t xml:space="preserve"> технологий;</w:t>
      </w:r>
    </w:p>
    <w:p w:rsidR="00B944A4" w:rsidRPr="00BC5039" w:rsidRDefault="00B944A4" w:rsidP="00B94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сознательное отношение личности к своему здоровью и здоровому образу жизни, отказ от вредных привычек, исключение употребления ПАВ;</w:t>
      </w:r>
    </w:p>
    <w:p w:rsidR="00B944A4" w:rsidRPr="00BC5039" w:rsidRDefault="00B944A4" w:rsidP="00B94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наличие у обучающихся основ теоретических знаний и практических умений, относящихся к физическим возможностям человека и его здоровью;</w:t>
      </w:r>
    </w:p>
    <w:p w:rsidR="00B944A4" w:rsidRPr="00BC5039" w:rsidRDefault="00B944A4" w:rsidP="00B94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lastRenderedPageBreak/>
        <w:t>повышение общей культуры в направлении сохранения и развития физического здоровья;</w:t>
      </w:r>
    </w:p>
    <w:p w:rsidR="00B944A4" w:rsidRPr="00BC5039" w:rsidRDefault="00B944A4" w:rsidP="00B94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повышение уровня общей физической активности.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color w:val="000000"/>
          <w:sz w:val="28"/>
          <w:szCs w:val="28"/>
        </w:rPr>
        <w:t xml:space="preserve">Ресурсы, которыми располагает общеобразовательное учреждение для эффективного решения поставленных задач: 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C5039">
        <w:rPr>
          <w:rFonts w:ascii="Times New Roman" w:hAnsi="Times New Roman"/>
          <w:color w:val="000000"/>
          <w:sz w:val="28"/>
          <w:szCs w:val="28"/>
        </w:rPr>
        <w:t>- кадровые (директор, заместители директора по учебно-воспитательной работе, воспитательной работе,  классные руководители</w:t>
      </w:r>
      <w:proofErr w:type="gramStart"/>
      <w:r w:rsidRPr="00BC5039">
        <w:rPr>
          <w:rFonts w:ascii="Times New Roman" w:hAnsi="Times New Roman"/>
          <w:color w:val="000000"/>
          <w:sz w:val="28"/>
          <w:szCs w:val="28"/>
        </w:rPr>
        <w:t>,);</w:t>
      </w:r>
      <w:proofErr w:type="gramEnd"/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5039">
        <w:rPr>
          <w:rFonts w:ascii="Times New Roman" w:hAnsi="Times New Roman"/>
          <w:color w:val="000000"/>
          <w:sz w:val="28"/>
          <w:szCs w:val="28"/>
        </w:rPr>
        <w:t>- методические (программы объединений дополнительного образования, программы спортивных секций, методическая картотека по вопросам здорового образа жизни, включающая в себя разработки открытых классных часов по данной теме, журналы «Воспитание школьника», электронные сайты «Фестиваль педагогических идей «Открытый урок», «Про школу» и др., всеобуч  для классных руководителей, учащихся и родителей, анкеты, диагностические материалы,  годовой и четвертные планы  спортивно-массовых мероприятий, программы летнего оздоровительного сезона  и</w:t>
      </w:r>
      <w:proofErr w:type="gramEnd"/>
      <w:r w:rsidRPr="00BC5039">
        <w:rPr>
          <w:rFonts w:ascii="Times New Roman" w:hAnsi="Times New Roman"/>
          <w:color w:val="000000"/>
          <w:sz w:val="28"/>
          <w:szCs w:val="28"/>
        </w:rPr>
        <w:t xml:space="preserve"> др.)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5039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(3 </w:t>
      </w:r>
      <w:proofErr w:type="spellStart"/>
      <w:r w:rsidRPr="00BC5039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BC5039">
        <w:rPr>
          <w:rFonts w:ascii="Times New Roman" w:hAnsi="Times New Roman"/>
          <w:color w:val="000000"/>
          <w:sz w:val="28"/>
          <w:szCs w:val="28"/>
        </w:rPr>
        <w:t xml:space="preserve"> кабинета, спортивный зал</w:t>
      </w:r>
      <w:r>
        <w:rPr>
          <w:rFonts w:ascii="Times New Roman" w:hAnsi="Times New Roman"/>
          <w:color w:val="000000"/>
          <w:sz w:val="28"/>
          <w:szCs w:val="28"/>
        </w:rPr>
        <w:t xml:space="preserve"> с/к «Солнечный</w:t>
      </w:r>
      <w:r w:rsidRPr="00BC5039">
        <w:rPr>
          <w:rFonts w:ascii="Times New Roman" w:hAnsi="Times New Roman"/>
          <w:color w:val="000000"/>
          <w:sz w:val="28"/>
          <w:szCs w:val="28"/>
        </w:rPr>
        <w:t>, стадион</w:t>
      </w:r>
      <w:r>
        <w:rPr>
          <w:rFonts w:ascii="Times New Roman" w:hAnsi="Times New Roman"/>
          <w:color w:val="000000"/>
          <w:sz w:val="28"/>
          <w:szCs w:val="28"/>
        </w:rPr>
        <w:t xml:space="preserve"> «Авангард»</w:t>
      </w:r>
      <w:r w:rsidRPr="00BC5039">
        <w:rPr>
          <w:rFonts w:ascii="Times New Roman" w:hAnsi="Times New Roman"/>
          <w:color w:val="000000"/>
          <w:sz w:val="28"/>
          <w:szCs w:val="28"/>
        </w:rPr>
        <w:t>, игровая площадка)</w:t>
      </w:r>
      <w:proofErr w:type="gramEnd"/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 информационные (информационные тематические стенды)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 </w:t>
      </w:r>
    </w:p>
    <w:p w:rsidR="00B944A4" w:rsidRDefault="00B944A4" w:rsidP="00B944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b/>
          <w:sz w:val="28"/>
          <w:szCs w:val="28"/>
        </w:rPr>
        <w:t xml:space="preserve">Система организации </w:t>
      </w:r>
      <w:proofErr w:type="gramStart"/>
      <w:r w:rsidRPr="00BC5039">
        <w:rPr>
          <w:rFonts w:ascii="Times New Roman" w:hAnsi="Times New Roman"/>
          <w:b/>
          <w:sz w:val="28"/>
          <w:szCs w:val="28"/>
        </w:rPr>
        <w:t>контроля</w:t>
      </w:r>
      <w:r w:rsidRPr="00BC503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C5039">
        <w:rPr>
          <w:rFonts w:ascii="Times New Roman" w:hAnsi="Times New Roman"/>
          <w:sz w:val="28"/>
          <w:szCs w:val="28"/>
        </w:rPr>
        <w:t xml:space="preserve"> исполнением Программы осуществляется посредством составления аналитических справок, ежемесячного </w:t>
      </w:r>
      <w:proofErr w:type="spellStart"/>
      <w:r w:rsidRPr="00BC503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C5039">
        <w:rPr>
          <w:rFonts w:ascii="Times New Roman" w:hAnsi="Times New Roman"/>
          <w:sz w:val="28"/>
          <w:szCs w:val="28"/>
        </w:rPr>
        <w:t xml:space="preserve"> контроля и итогового анализа программы в конце учебного года, мониторинг результатов реализации программных мероприятий.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B944A4" w:rsidRPr="002B088D" w:rsidRDefault="00B944A4" w:rsidP="00B944A4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Здоровье – самая большая для человека ценность.  Чтобы вырастить жизнелюбивого и здорового человека, необходим особый образ жизни – здоровый.  </w:t>
      </w:r>
      <w:r w:rsidRPr="00BC5039">
        <w:rPr>
          <w:rFonts w:ascii="Times New Roman" w:hAnsi="Times New Roman"/>
          <w:bCs/>
          <w:sz w:val="28"/>
          <w:szCs w:val="28"/>
        </w:rPr>
        <w:t xml:space="preserve"> 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школе </w:t>
      </w:r>
      <w:r w:rsidRPr="00BC5039">
        <w:rPr>
          <w:rFonts w:ascii="Times New Roman" w:hAnsi="Times New Roman"/>
          <w:bCs/>
          <w:sz w:val="28"/>
          <w:szCs w:val="28"/>
        </w:rPr>
        <w:t xml:space="preserve"> обучается </w:t>
      </w:r>
      <w:r>
        <w:rPr>
          <w:rFonts w:ascii="Times New Roman" w:hAnsi="Times New Roman"/>
          <w:bCs/>
          <w:sz w:val="28"/>
          <w:szCs w:val="28"/>
        </w:rPr>
        <w:t>367</w:t>
      </w:r>
      <w:r w:rsidRPr="00BC5039">
        <w:rPr>
          <w:rFonts w:ascii="Times New Roman" w:hAnsi="Times New Roman"/>
          <w:bCs/>
          <w:sz w:val="28"/>
          <w:szCs w:val="28"/>
        </w:rPr>
        <w:t xml:space="preserve"> ученик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C5039">
        <w:rPr>
          <w:rFonts w:ascii="Times New Roman" w:hAnsi="Times New Roman"/>
          <w:bCs/>
          <w:sz w:val="28"/>
          <w:szCs w:val="28"/>
        </w:rPr>
        <w:t xml:space="preserve">. Большинство учащихся воспитывается в полных семьях; имеются многодетные семьи, а также семьи, где дети  инвалиды. 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При воспитании ценностного отношения к здоровью и формировании здорового образа жизни учащихся педагогический коллектив нашей </w:t>
      </w:r>
      <w:r>
        <w:rPr>
          <w:rFonts w:ascii="Times New Roman" w:hAnsi="Times New Roman"/>
          <w:bCs/>
          <w:color w:val="000000"/>
          <w:sz w:val="28"/>
          <w:szCs w:val="28"/>
        </w:rPr>
        <w:t>школы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работает по многим направлениям: с учащимися регулярно проводятся  беседы по технике безопасности в различных ситуациях,  тренинги, интерактивные игры по формированию здорового образа жизни и отказу от вредных  привычек, учащиеся вовлекаются в спортивные кружки, секции, актив </w:t>
      </w:r>
      <w:r>
        <w:rPr>
          <w:rFonts w:ascii="Times New Roman" w:hAnsi="Times New Roman"/>
          <w:bCs/>
          <w:color w:val="000000"/>
          <w:sz w:val="28"/>
          <w:szCs w:val="28"/>
        </w:rPr>
        <w:t>школы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входит в число волонтеров.</w:t>
      </w:r>
      <w:proofErr w:type="gramEnd"/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В рамках месячников и акций «Здоровый образ жизни» проводятся конкурсы рисунков «За здоровый образ жизни!», учащиеся соревнуются в написании гимнов здоровью,  ежемесячно на классных часах звучит тема всеобуча «Здоровый образ жизни»,  в учебном заведении организуются смотры-конкурсы агитбригад, плакатов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классных комнатах соблюдается режим проветривания, постоянно контролируется санитарно - гигиеническое состояние. 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Осуществляя план физкультурно-оздоровительной и спортивно-массовой работы, учителями физической культуры проводятся беседы о режиме дня школьников, значении оздоровительных мероприятий для укрепления растущего организма. С физоргами классов разучен комплекс физкультминуток,  которые проводятся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ежедневноперед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началом занятий</w:t>
      </w:r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. Большую роль в реализации плана </w:t>
      </w:r>
      <w:proofErr w:type="spellStart"/>
      <w:r w:rsidRPr="00BC5039">
        <w:rPr>
          <w:rFonts w:ascii="Times New Roman" w:hAnsi="Times New Roman"/>
          <w:bCs/>
          <w:color w:val="000000"/>
          <w:sz w:val="28"/>
          <w:szCs w:val="28"/>
        </w:rPr>
        <w:t>физкультурно</w:t>
      </w:r>
      <w:proofErr w:type="spellEnd"/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 - оздоровительной работы и пропаганде здорового образа жизни играют спортивные кружки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секции («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Басектбол</w:t>
      </w:r>
      <w:proofErr w:type="spellEnd"/>
      <w:r w:rsidRPr="00BC5039">
        <w:rPr>
          <w:rFonts w:ascii="Times New Roman" w:hAnsi="Times New Roman"/>
          <w:bCs/>
          <w:color w:val="000000"/>
          <w:sz w:val="28"/>
          <w:szCs w:val="28"/>
        </w:rPr>
        <w:t xml:space="preserve">», «Футбол»). Кружками и секциями охвачено 89% учащихся.    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vertAlign w:val="subscript"/>
        </w:rPr>
      </w:pPr>
      <w:r w:rsidRPr="00BC5039">
        <w:rPr>
          <w:rFonts w:ascii="Times New Roman" w:hAnsi="Times New Roman"/>
          <w:bCs/>
          <w:color w:val="000000"/>
          <w:sz w:val="28"/>
          <w:szCs w:val="28"/>
        </w:rPr>
        <w:t>Необходимо учитывать, что в молодёжной среде проявляются случаи употребления табака, алкогольных напитков, малоподвижный образ жизни, и как следствие, ухудшение здоровья. Необходимо искать пути и возможности воздействия на личность с целью формирования здорового образа жизни.</w:t>
      </w:r>
      <w:r w:rsidRPr="00BC50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C5039">
        <w:rPr>
          <w:rFonts w:ascii="Times New Roman" w:hAnsi="Times New Roman"/>
          <w:color w:val="000000"/>
          <w:sz w:val="28"/>
          <w:szCs w:val="28"/>
        </w:rPr>
        <w:t xml:space="preserve">      Критическое ухудшение здоровья детей и подростков, всего населения – одна из основных проблем современной системы образования. Сложившаяся ситуация является следствием влияния многих неблагоприятных социально-экономических факторов, итогом нерешенных педагогических проблем в области сохранения и укрепления здоровья школьников, педагогов, родителей. 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C5039">
        <w:rPr>
          <w:rFonts w:ascii="Times New Roman" w:hAnsi="Times New Roman"/>
          <w:color w:val="000000"/>
          <w:sz w:val="28"/>
          <w:szCs w:val="28"/>
        </w:rPr>
        <w:t>      Одной из причин такой ситуации является то, что в последние годы с экранов телевидения демонстрируется пьянство, насилие, разврат, «герои» фильмов употребляют наркотики. Негативные телепередачи, видеофильмы, свободный доступ в приобретении табачных изделий, наркотиков, алкогольных напитков губительно влияет на здоровье учащихся, на межличностные отношения в семье, на улице, в школе.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      В последние десятилетия для России употребление несовершеннолетними и молодежью алкоголя, наркотических средств и других  </w:t>
      </w:r>
      <w:proofErr w:type="spellStart"/>
      <w:r w:rsidRPr="00BC503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BC5039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Pr="00BC5039">
        <w:rPr>
          <w:rFonts w:ascii="Times New Roman" w:hAnsi="Times New Roman"/>
          <w:sz w:val="28"/>
          <w:szCs w:val="28"/>
        </w:rPr>
        <w:t>ств пр</w:t>
      </w:r>
      <w:proofErr w:type="gramEnd"/>
      <w:r w:rsidRPr="00BC5039">
        <w:rPr>
          <w:rFonts w:ascii="Times New Roman" w:hAnsi="Times New Roman"/>
          <w:sz w:val="28"/>
          <w:szCs w:val="28"/>
        </w:rPr>
        <w:t>евратилось в проблему, представляющую серьезную угрозу населению, экономике страны, социальной сфере и правопорядку. Как всякая глобальная проблема она не может не стать содержанием современных образовательных программ. Даже самая дружная и благоприятная школьная семья не может существовать в отрыве от социальной действительности, для которой распространение наркотиков в среде молодежи и подростков все более и более становится нормой. Детей нельзя оградить от наркотиков, но научить их сознательно отказываться от наркотиков можно и нужно. Поэтому в рамках  воспитательной системы школы обязательно предусмотрены  мероприятия по формированию здорового образа жизни. Воспитание у ребенка готовности избежать приобщения к одурманиванию невозможно без осознания им личностной ценности здоровья, важности и необходимости соблюдения законов здорового образа жизни, овладения приемами и навыками сохранения и укрепления своего организма, формирования устойчиво негативного личностного отношения к табаку, алкоголю, наркотическим веществам [2].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5039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Установка на здоровый образ жизни, как известно, не появляется у человека сама собой, а формируется в результате определенного педагогического воздействия, сущность которого, по словам российского ученого И.И. </w:t>
      </w:r>
      <w:proofErr w:type="spellStart"/>
      <w:r w:rsidRPr="00BC5039">
        <w:rPr>
          <w:rFonts w:ascii="Times New Roman" w:hAnsi="Times New Roman"/>
          <w:color w:val="000000"/>
          <w:sz w:val="28"/>
          <w:szCs w:val="28"/>
        </w:rPr>
        <w:t>Брехмана</w:t>
      </w:r>
      <w:proofErr w:type="spellEnd"/>
      <w:r w:rsidRPr="00BC5039">
        <w:rPr>
          <w:rFonts w:ascii="Times New Roman" w:hAnsi="Times New Roman"/>
          <w:color w:val="000000"/>
          <w:sz w:val="28"/>
          <w:szCs w:val="28"/>
        </w:rPr>
        <w:t>, состоит в обучении здоровью с самого раннего возраста.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C5039">
        <w:rPr>
          <w:rFonts w:ascii="Times New Roman" w:hAnsi="Times New Roman"/>
          <w:color w:val="000000"/>
          <w:sz w:val="28"/>
          <w:szCs w:val="28"/>
        </w:rPr>
        <w:t>        Коллектив М</w:t>
      </w:r>
      <w:r>
        <w:rPr>
          <w:rFonts w:ascii="Times New Roman" w:hAnsi="Times New Roman"/>
          <w:color w:val="000000"/>
          <w:sz w:val="28"/>
          <w:szCs w:val="28"/>
        </w:rPr>
        <w:t>БОУ СОШ №4</w:t>
      </w:r>
      <w:r w:rsidRPr="00BC5039">
        <w:rPr>
          <w:rFonts w:ascii="Times New Roman" w:hAnsi="Times New Roman"/>
          <w:color w:val="000000"/>
          <w:sz w:val="28"/>
          <w:szCs w:val="28"/>
        </w:rPr>
        <w:t xml:space="preserve">, уделяя большое внимание в своей образовательной деятельности здоровью учащихся, пришел к необходимости  применения </w:t>
      </w:r>
      <w:proofErr w:type="spellStart"/>
      <w:r w:rsidRPr="00BC5039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BC5039">
        <w:rPr>
          <w:rFonts w:ascii="Times New Roman" w:hAnsi="Times New Roman"/>
          <w:color w:val="000000"/>
          <w:sz w:val="28"/>
          <w:szCs w:val="28"/>
        </w:rPr>
        <w:t xml:space="preserve"> технологий в организации образовательного процесса,  и разработать программу, способствующую созданию оптимальных условий для сохранения и укрепления здоровья участников воспитательного  процесса.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5039">
        <w:rPr>
          <w:rFonts w:ascii="Times New Roman" w:hAnsi="Times New Roman"/>
          <w:b/>
          <w:sz w:val="28"/>
          <w:szCs w:val="28"/>
        </w:rPr>
        <w:t>План реализации программы «</w:t>
      </w:r>
      <w:r>
        <w:rPr>
          <w:rFonts w:ascii="Times New Roman" w:hAnsi="Times New Roman"/>
          <w:b/>
          <w:sz w:val="28"/>
          <w:szCs w:val="28"/>
        </w:rPr>
        <w:t>Школа – за з</w:t>
      </w:r>
      <w:r w:rsidRPr="00BC5039">
        <w:rPr>
          <w:rFonts w:ascii="Times New Roman" w:hAnsi="Times New Roman"/>
          <w:b/>
          <w:sz w:val="28"/>
          <w:szCs w:val="28"/>
        </w:rPr>
        <w:t>доровый образ жизни»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368"/>
        <w:gridCol w:w="35"/>
        <w:gridCol w:w="1276"/>
        <w:gridCol w:w="17"/>
        <w:gridCol w:w="2267"/>
        <w:gridCol w:w="126"/>
        <w:gridCol w:w="142"/>
        <w:gridCol w:w="2126"/>
      </w:tblGrid>
      <w:tr w:rsidR="00B944A4" w:rsidRPr="00BC5039" w:rsidTr="001619D2">
        <w:trPr>
          <w:trHeight w:val="467"/>
        </w:trPr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B944A4" w:rsidRPr="00BC5039" w:rsidTr="001619D2">
        <w:trPr>
          <w:trHeight w:val="150"/>
        </w:trPr>
        <w:tc>
          <w:tcPr>
            <w:tcW w:w="10031" w:type="dxa"/>
            <w:gridSpan w:val="9"/>
            <w:shd w:val="clear" w:color="auto" w:fill="FFFFFF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5039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b/>
                <w:sz w:val="28"/>
                <w:szCs w:val="28"/>
              </w:rPr>
              <w:t xml:space="preserve">Общие направления (включают защитно-профилактические,  стимулирующие </w:t>
            </w:r>
            <w:proofErr w:type="spellStart"/>
            <w:r w:rsidRPr="00BC5039">
              <w:rPr>
                <w:rFonts w:ascii="Times New Roman" w:hAnsi="Times New Roman"/>
                <w:b/>
                <w:sz w:val="28"/>
                <w:szCs w:val="28"/>
              </w:rPr>
              <w:t>здоровьеформирующие</w:t>
            </w:r>
            <w:proofErr w:type="spellEnd"/>
            <w:r w:rsidRPr="00BC5039">
              <w:rPr>
                <w:rFonts w:ascii="Times New Roman" w:hAnsi="Times New Roman"/>
                <w:b/>
                <w:sz w:val="28"/>
                <w:szCs w:val="28"/>
              </w:rPr>
              <w:t xml:space="preserve"> и  </w:t>
            </w:r>
            <w:proofErr w:type="spellStart"/>
            <w:r w:rsidRPr="00BC5039">
              <w:rPr>
                <w:rFonts w:ascii="Times New Roman" w:hAnsi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BC5039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технологии)</w:t>
            </w:r>
          </w:p>
        </w:tc>
      </w:tr>
      <w:tr w:rsidR="00B944A4" w:rsidRPr="00BC5039" w:rsidTr="001619D2">
        <w:trPr>
          <w:trHeight w:val="300"/>
        </w:trPr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Поддержание санитарно-гигиенического режима в школе (световой, тепловой, проветривание, состояние мебели, окон)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Администрация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ОУ, СЭС </w:t>
            </w:r>
          </w:p>
        </w:tc>
        <w:tc>
          <w:tcPr>
            <w:tcW w:w="212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Соблюдение норм СЭС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Эстетическое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(кабинеты, информационные стенды «ЗОЖ», «Правильное питание», оформление стенда «Наши спортивные достижения»)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535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учителя-предметники, заместитель директора по В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12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Формирование взаимоотношений с окружающим миром; соответствие требованиям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Рациональное расписание уроков, не допускающее перегрузок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Начало четвертей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Соответствие требованиям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Организация полноценного горячего питания в школе, пропаганда правильного питания (беседы, информационные стенды,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агитлистовки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администрация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Сохранение здоровья школьников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Проведение традиционных медицинских осмотров, вакцинация учащихся и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школы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Карта здоровья учащихся, медицинские книжки сотрудников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Организация активного отдыха на переменах (подвижные игры)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Классные руководители 1 – 4 классов, совет старшеклассников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Приобщение к ЗОЖ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Вовлечение учащихся в активные занятия физической культурой и спортом в свободное (внеурочное) время; проведение зарядок перед первым уроком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Преподаватели физической культурой, классные руководители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Формирование ЗОЖ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Расширение ассортимента спортивных секций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Приобщение большего количества учащихся к ЗОЖ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C5039">
              <w:rPr>
                <w:rFonts w:ascii="Times New Roman" w:hAnsi="Times New Roman"/>
                <w:sz w:val="28"/>
                <w:szCs w:val="28"/>
              </w:rPr>
              <w:t>портивной 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щадки (в зимнее время 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мини-футбольное поле)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Преподаватели физической культуры,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ВР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Организация активного досуга, проведение спортивных секций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Разработка и осуществление плана на учебный год по организации спортивно-массовых мероприятий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 по ВР, преподаватели физической культуры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Организация активного досуга, проведение спортивных секций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Участие в традиционных легкоатлетически</w:t>
            </w:r>
            <w:r>
              <w:rPr>
                <w:rFonts w:ascii="Times New Roman" w:hAnsi="Times New Roman"/>
                <w:sz w:val="28"/>
                <w:szCs w:val="28"/>
              </w:rPr>
              <w:t>х эстафетах (районных)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 по ВР, преподаватели физической культуры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Организация активного досуга, проведение спортивных секций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спортом детям, состоящим на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 учете,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детям «группы риска»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Профилактическая  работа среди несовершеннол</w:t>
            </w: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етних, приобщение детей и подростков к ЗОЖ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Оздоровление дете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в пришкольном лагере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прогулки и игры на свежем воздухе, закаливание,    психологические игры и тренинги на снятие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психологических «зажимов»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вожатая, медсестра, преподаватели физической культуры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Работа ОУ с новым содержанием по оздоровлению учащихся, оздоровление детей в каникулярное время</w:t>
            </w:r>
          </w:p>
        </w:tc>
      </w:tr>
      <w:tr w:rsidR="00B944A4" w:rsidRPr="00BC5039" w:rsidTr="001619D2">
        <w:trPr>
          <w:trHeight w:val="225"/>
        </w:trPr>
        <w:tc>
          <w:tcPr>
            <w:tcW w:w="10031" w:type="dxa"/>
            <w:gridSpan w:val="9"/>
            <w:shd w:val="clear" w:color="auto" w:fill="FFFFFF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Направления, позволяющие раскрыть информационно-обучающий характер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</w:tc>
      </w:tr>
      <w:tr w:rsidR="00B944A4" w:rsidRPr="00BC5039" w:rsidTr="001619D2">
        <w:trPr>
          <w:trHeight w:val="225"/>
        </w:trPr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Отражение в плане воспитательной работы всех классов тематических классных часов, проводимых в течение года 1 раз в месяц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года 1 раз в месяц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Систематическая пропаганда ЗОЖ в рамках классных часов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Проведение месячников по теме «ЗОЖ»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культуры, преподаватель-организатор ОБЖ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Комплексная  пропаганда ЗОЖ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Диагностика  учащихся по выявлению склонностей к вредным привычкам («Проблема распространения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>/ВИЧ»; «Формирование представлений о ЗОЖ», «Незаконченные тезисы», «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Шкалирование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», «Что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ты знаешь о курении?», «Вредные привычки», «Состояние здоровья и самочувствия»)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</w:t>
            </w:r>
            <w:r>
              <w:rPr>
                <w:rFonts w:ascii="Times New Roman" w:hAnsi="Times New Roman"/>
                <w:sz w:val="28"/>
                <w:szCs w:val="28"/>
              </w:rPr>
              <w:t>титель директора по ВР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, медработники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Анализ исследований, определение дальнейшей просветительской работы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роведение общешкольных интерактивных игр по темам: «Скажи жизни – ДА!», </w:t>
            </w:r>
            <w:proofErr w:type="gramStart"/>
            <w:r w:rsidRPr="00BC5039">
              <w:rPr>
                <w:rFonts w:ascii="Times New Roman" w:hAnsi="Times New Roman"/>
                <w:sz w:val="28"/>
                <w:szCs w:val="28"/>
              </w:rPr>
              <w:t>направленная</w:t>
            </w:r>
            <w:proofErr w:type="gram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на профилактику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>/ВИЧ в молодежной среде (8-11 классы); «ЗОЖ» для начальных классов, «Человек без вредных привычек – человек будущего» (для 5 – 8 классов);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 раз в   год для  всех классов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актив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школьного самоуправления 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Пропаганда активных форм воспитательной и просветительской работы по формированию ЗОЖ (в основе интерактивных игр – фабула шотландской пословицы «Расскажи мне – я забуду, покажи мне – я запомню, вовлеки меня – я усвою на всю жизнь»)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Международного дня борьбы со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 (работа агитбригады школьных волонтеров, конкурсные сочинения, конкурс плакатов, участие в конкурсах разных уровней, направленных на проп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аганду ЗОЖ,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1-2 четверти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Заместители директора по ВР, классные руководители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Приобщение детей к ЗОЖ, реализация возможности вызвать в душе учащихся горячий отклик на глобальные проблемы 21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cr/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ека</w:t>
            </w:r>
            <w:proofErr w:type="spellEnd"/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Международном Дне борьбы с курением. Классные часы на тему «Курить – здоровью вредить», беседы, лекции специалистов.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рганизация спортивно-развлекательных мероприятий в рамках Всероссийской акции «Я выбираю спорт как альтернативу пагубным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привычкам»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Классные руководители, заместители д</w:t>
            </w:r>
            <w:r>
              <w:rPr>
                <w:rFonts w:ascii="Times New Roman" w:hAnsi="Times New Roman"/>
                <w:sz w:val="28"/>
                <w:szCs w:val="28"/>
              </w:rPr>
              <w:t>иректора по ВР,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Совет 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Пропаганда ЗОЖ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Проведение тематических дней,  посвященных проблеме сохранения и укрепления здоровья (</w:t>
            </w:r>
            <w:proofErr w:type="gramStart"/>
            <w:r w:rsidRPr="00BC5039">
              <w:rPr>
                <w:rFonts w:ascii="Times New Roman" w:hAnsi="Times New Roman"/>
                <w:sz w:val="28"/>
                <w:szCs w:val="28"/>
              </w:rPr>
              <w:t>в проводятся</w:t>
            </w:r>
            <w:proofErr w:type="gram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конкурсы сочинений и конкурсы рисунков)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Март, апрель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Классные руководители, заместители дире</w:t>
            </w:r>
            <w:r>
              <w:rPr>
                <w:rFonts w:ascii="Times New Roman" w:hAnsi="Times New Roman"/>
                <w:sz w:val="28"/>
                <w:szCs w:val="28"/>
              </w:rPr>
              <w:t>ктора по ВР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Пропаганда ЗОЖ</w:t>
            </w:r>
          </w:p>
        </w:tc>
      </w:tr>
      <w:tr w:rsidR="00B944A4" w:rsidRPr="00BC5039" w:rsidTr="001619D2">
        <w:tc>
          <w:tcPr>
            <w:tcW w:w="674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Всеобучи для родителей учащихся по темам ЗОЖ, профилактике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поведения и др. темам, касающимся пропаганды здоровья 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Пропаганда ЗОЖ среди родителей учащихся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Приобщение семьи к проведению совместных спортивных пра</w:t>
            </w:r>
            <w:r>
              <w:rPr>
                <w:rFonts w:ascii="Times New Roman" w:hAnsi="Times New Roman"/>
                <w:sz w:val="28"/>
                <w:szCs w:val="28"/>
              </w:rPr>
              <w:t>здников – Дней Спорта, Здоровья.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Администрация, педагоги физической культуры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родителей к здоровью детей, их физическому воспитанию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68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Анализ состояния здоровья, занятости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cr/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чащихся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в спортивных секциях и объединениях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8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 по ВР, преподаватели физической культуры</w:t>
            </w:r>
          </w:p>
        </w:tc>
        <w:tc>
          <w:tcPr>
            <w:tcW w:w="2394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Создание банка данных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  <w:gridSpan w:val="2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Разработка инновационных программ по оздоровлению детей в пришкольном летнем и осенн</w:t>
            </w:r>
            <w:r>
              <w:rPr>
                <w:rFonts w:ascii="Times New Roman" w:hAnsi="Times New Roman"/>
                <w:sz w:val="28"/>
                <w:szCs w:val="28"/>
              </w:rPr>
              <w:t>ем лагере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Жемчужинка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2410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ДОЛ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Жемчужинка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медсестра, 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268" w:type="dxa"/>
            <w:gridSpan w:val="2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Работа ОУ с новым содержанием по оздоровлению учащихся</w:t>
            </w:r>
          </w:p>
        </w:tc>
      </w:tr>
      <w:tr w:rsidR="00B944A4" w:rsidRPr="00BC5039" w:rsidTr="001619D2">
        <w:tc>
          <w:tcPr>
            <w:tcW w:w="674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03" w:type="dxa"/>
            <w:gridSpan w:val="2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Анализ программы «Здоровый образ жизни»</w:t>
            </w:r>
          </w:p>
        </w:tc>
        <w:tc>
          <w:tcPr>
            <w:tcW w:w="127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конце учебного года, аналитические справки в соответствии с  ВШК</w:t>
            </w:r>
          </w:p>
        </w:tc>
        <w:tc>
          <w:tcPr>
            <w:tcW w:w="2410" w:type="dxa"/>
            <w:gridSpan w:val="3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  <w:gridSpan w:val="2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Обеспечение целостности воспитательного процесса по программе «ЗОЖ»</w:t>
            </w:r>
          </w:p>
        </w:tc>
      </w:tr>
    </w:tbl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B944A4" w:rsidRPr="0056098E" w:rsidRDefault="00B944A4" w:rsidP="00B944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C5039">
        <w:rPr>
          <w:rFonts w:ascii="Times New Roman" w:hAnsi="Times New Roman"/>
          <w:b/>
          <w:sz w:val="28"/>
          <w:szCs w:val="28"/>
        </w:rPr>
        <w:t xml:space="preserve">Организация активного отдыха на переменах. Подвижные игры </w:t>
      </w:r>
      <w:r w:rsidRPr="00BC5039">
        <w:rPr>
          <w:rFonts w:ascii="Times New Roman" w:hAnsi="Times New Roman"/>
          <w:sz w:val="28"/>
          <w:szCs w:val="28"/>
        </w:rPr>
        <w:t>(раздел 1, п.6 плана).</w:t>
      </w:r>
      <w:r w:rsidRPr="00BC5039">
        <w:rPr>
          <w:rFonts w:ascii="Times New Roman" w:hAnsi="Times New Roman"/>
          <w:sz w:val="28"/>
          <w:szCs w:val="28"/>
        </w:rPr>
        <w:tab/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Проблема нормирования двигательной активности учащихся имеет важное гигиеническое значение, так как в последнее время отмечается прогрессирующая гиподинамия у детей и  молодежи, что обусловлено большим объемом учебных занятий не только на уроках, но и дома. Для сохранения здоровья и высокого уровня физических каче</w:t>
      </w:r>
      <w:proofErr w:type="gramStart"/>
      <w:r w:rsidRPr="00BC5039">
        <w:rPr>
          <w:rFonts w:ascii="Times New Roman" w:hAnsi="Times New Roman"/>
          <w:sz w:val="28"/>
          <w:szCs w:val="28"/>
        </w:rPr>
        <w:t>ств шк</w:t>
      </w:r>
      <w:proofErr w:type="gramEnd"/>
      <w:r w:rsidRPr="00BC5039">
        <w:rPr>
          <w:rFonts w:ascii="Times New Roman" w:hAnsi="Times New Roman"/>
          <w:sz w:val="28"/>
          <w:szCs w:val="28"/>
        </w:rPr>
        <w:t xml:space="preserve">ольникам необходим двигательный режим,  в который должны входить не только физические упражнения, специальная гигиена и диета, но и развивающие ловкость спортивные и подвижные игры. 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С давних пор игра составляет одну из основных сфер жизни человека. Она дает ребенку возможность познать мир, воспитывает, делает процесс обучения более интересным.  Подвижные игры на уроках физкультуры в начальных классах занимают основное место [4]. Третий час физической культуры добавил возможность удовлетворения в физической активности детей, но наша </w:t>
      </w:r>
      <w:r>
        <w:rPr>
          <w:rFonts w:ascii="Times New Roman" w:hAnsi="Times New Roman"/>
          <w:sz w:val="28"/>
          <w:szCs w:val="28"/>
        </w:rPr>
        <w:t>школа</w:t>
      </w:r>
      <w:r w:rsidRPr="00BC5039">
        <w:rPr>
          <w:rFonts w:ascii="Times New Roman" w:hAnsi="Times New Roman"/>
          <w:sz w:val="28"/>
          <w:szCs w:val="28"/>
        </w:rPr>
        <w:t xml:space="preserve"> выходит за пределы уроков физической культуры. Игры могут быть тематическими, например, зимой ребята охотно вовлекаются в новогодние игры, такие как:  </w:t>
      </w:r>
      <w:proofErr w:type="gramStart"/>
      <w:r w:rsidRPr="00BC5039">
        <w:rPr>
          <w:rFonts w:ascii="Times New Roman" w:hAnsi="Times New Roman"/>
          <w:sz w:val="28"/>
          <w:szCs w:val="28"/>
        </w:rPr>
        <w:t>«Шишка, орех, белка», «Заморожу» и др. Дети 7-9 лет уже хорошо владеют всеми естественными движениями, необходимыми в играх (бег, прыжки, ходьба).</w:t>
      </w:r>
      <w:proofErr w:type="gramEnd"/>
      <w:r w:rsidRPr="00BC5039">
        <w:rPr>
          <w:rFonts w:ascii="Times New Roman" w:hAnsi="Times New Roman"/>
          <w:sz w:val="28"/>
          <w:szCs w:val="28"/>
        </w:rPr>
        <w:t xml:space="preserve"> Мускулатура детей в возрасте 7-9 лет еще плохо развита, они быстро утомляются, поэтому  дополнительные физические нагрузки в виде подвижных игр на перемене обладают большим потенциалом.   Поскольку перемены чаще всего   бывают по 15минут</w:t>
      </w:r>
      <w:r>
        <w:rPr>
          <w:rFonts w:ascii="Times New Roman" w:hAnsi="Times New Roman"/>
          <w:sz w:val="28"/>
          <w:szCs w:val="28"/>
        </w:rPr>
        <w:t>.</w:t>
      </w:r>
      <w:r w:rsidRPr="00BC5039">
        <w:rPr>
          <w:rFonts w:ascii="Times New Roman" w:hAnsi="Times New Roman"/>
          <w:sz w:val="28"/>
          <w:szCs w:val="28"/>
        </w:rPr>
        <w:t xml:space="preserve"> Основной интерес у детей этого возраста вызывают игры, где они могут проявить быстроту и ловкость, координацию и меткость. 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Последовательность подвижных игр нужно заранее планировать, идти от </w:t>
      </w:r>
      <w:proofErr w:type="gramStart"/>
      <w:r w:rsidRPr="00BC5039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BC5039">
        <w:rPr>
          <w:rFonts w:ascii="Times New Roman" w:hAnsi="Times New Roman"/>
          <w:sz w:val="28"/>
          <w:szCs w:val="28"/>
        </w:rPr>
        <w:t xml:space="preserve"> к сложному. Нужно в процессе игр постоянно помнить о воспитывающих возможностях и умело использовать их.</w:t>
      </w:r>
      <w:r w:rsidRPr="00BC5039">
        <w:rPr>
          <w:rFonts w:ascii="Times New Roman" w:hAnsi="Times New Roman"/>
          <w:b/>
          <w:sz w:val="28"/>
          <w:szCs w:val="28"/>
        </w:rPr>
        <w:t xml:space="preserve"> </w:t>
      </w:r>
      <w:r w:rsidRPr="00BC5039"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BC5039">
        <w:rPr>
          <w:rFonts w:ascii="Times New Roman" w:hAnsi="Times New Roman"/>
          <w:sz w:val="28"/>
          <w:szCs w:val="28"/>
        </w:rPr>
        <w:t>Семь основных условий  подвижной игры: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-движение;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-физическая раскованность и свобода;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-общественный характер, ибо забава исходит из общества, к которому стремится человек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-состязательность, которая приводит к  «колебанию духа между надеждой и страхом»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-наличие правил, так как без них игроки разбегаются или пускаются в ссоры и драки, так что нарушением правил, игра противоречит сама себе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-лёгкость, которую приобретает каждый её участник;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>-ограниченность во времени – у каждой игры должен быть свой конец, так как затянувшаяся игра надоедает.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4A4" w:rsidRPr="00BC5039" w:rsidRDefault="00B944A4" w:rsidP="00B94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t xml:space="preserve">     </w:t>
      </w:r>
      <w:r w:rsidRPr="00BC5039">
        <w:rPr>
          <w:rFonts w:ascii="Times New Roman" w:hAnsi="Times New Roman"/>
          <w:b/>
          <w:sz w:val="28"/>
          <w:szCs w:val="28"/>
        </w:rPr>
        <w:t>Проведение месячников «Здоровый образ жизни»</w:t>
      </w:r>
      <w:r w:rsidRPr="00BC5039">
        <w:rPr>
          <w:rFonts w:ascii="Times New Roman" w:hAnsi="Times New Roman"/>
          <w:sz w:val="28"/>
          <w:szCs w:val="28"/>
        </w:rPr>
        <w:t xml:space="preserve"> (раздел 2, п.2 плана).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sz w:val="28"/>
          <w:szCs w:val="28"/>
        </w:rPr>
        <w:lastRenderedPageBreak/>
        <w:t xml:space="preserve">Цель организации и проведения месячников «Здоровый образ жизни» - создание целостной системы в воспитательной работе гимназии по вопросу </w:t>
      </w:r>
      <w:proofErr w:type="spellStart"/>
      <w:r w:rsidRPr="00BC503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C5039">
        <w:rPr>
          <w:rFonts w:ascii="Times New Roman" w:hAnsi="Times New Roman"/>
          <w:sz w:val="28"/>
          <w:szCs w:val="28"/>
        </w:rPr>
        <w:t>. Традиционно план включает в себя следующие мероприятия: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3531"/>
        <w:gridCol w:w="1701"/>
        <w:gridCol w:w="1892"/>
        <w:gridCol w:w="1936"/>
      </w:tblGrid>
      <w:tr w:rsidR="00B944A4" w:rsidRPr="00BC5039" w:rsidTr="001619D2">
        <w:tc>
          <w:tcPr>
            <w:tcW w:w="546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Количество и категория участников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39">
              <w:rPr>
                <w:rFonts w:ascii="Times New Roman" w:hAnsi="Times New Roman"/>
                <w:sz w:val="24"/>
                <w:szCs w:val="24"/>
              </w:rPr>
              <w:t xml:space="preserve">Приглашенные </w:t>
            </w:r>
          </w:p>
        </w:tc>
      </w:tr>
      <w:tr w:rsidR="00B944A4" w:rsidRPr="00BC5039" w:rsidTr="001619D2">
        <w:tc>
          <w:tcPr>
            <w:tcW w:w="9606" w:type="dxa"/>
            <w:gridSpan w:val="5"/>
            <w:shd w:val="clear" w:color="auto" w:fill="FFFFFF"/>
          </w:tcPr>
          <w:p w:rsidR="00B944A4" w:rsidRPr="00BC5039" w:rsidRDefault="00B944A4" w:rsidP="001619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Познавательно-информационные мероприятия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Классные часы на тему Здорового Образа Жизни «Модно ли быть здоровым?»; Конкурс рисунков «Я выбираю ЗОЖ!» (1-6 классы)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Конкурс социальной рекламы (плакаты) «Мы выбираем ЗОЖ» (10-11 классы);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Конкурс на лучшую викторину «Про витамины» (7-8 классы);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Ток-</w:t>
            </w:r>
            <w:r>
              <w:rPr>
                <w:rFonts w:ascii="Times New Roman" w:hAnsi="Times New Roman"/>
                <w:sz w:val="28"/>
                <w:szCs w:val="28"/>
              </w:rPr>
              <w:t>шоу для старшеклассников)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каже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м «НЕТ» модным привычкам»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Классные руководители 9-х классов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3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BC503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BC503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C5039">
              <w:rPr>
                <w:rFonts w:ascii="Times New Roman" w:hAnsi="Times New Roman"/>
                <w:sz w:val="24"/>
                <w:szCs w:val="24"/>
              </w:rPr>
              <w:t>чрежд</w:t>
            </w:r>
            <w:proofErr w:type="spellEnd"/>
            <w:r w:rsidRPr="00BC5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Организация тематических бесед, лекториев для подростков с участием сотрудников здравоохранительных учреждений «Твоё здоровье»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BC503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C5039">
              <w:rPr>
                <w:rFonts w:ascii="Times New Roman" w:hAnsi="Times New Roman"/>
                <w:sz w:val="28"/>
                <w:szCs w:val="28"/>
              </w:rPr>
              <w:t>чреждений</w:t>
            </w:r>
            <w:proofErr w:type="spellEnd"/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Проведение родительского всеобуча «Культура здоровья рождается в семье»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Специалисты здравоохранительных учреждений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Рассмотрение вопроса об укреплении физического здоровья учащихся и профилактики детских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заболеваний на городском родительском всеобуче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спецплану</w:t>
            </w:r>
            <w:proofErr w:type="spellEnd"/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Специалисты здравоохранительных учреждений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Освещение мероприятий месячника на сайте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BC5039">
              <w:rPr>
                <w:rFonts w:ascii="Times New Roman" w:hAnsi="Times New Roman"/>
                <w:sz w:val="28"/>
                <w:szCs w:val="28"/>
              </w:rPr>
              <w:cr/>
              <w:t>месячника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1-11 классы, родители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Оператор 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Оформление и обновление информационного стенда по пропаганде ЗОЖ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Участие в городском семинаре  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Преподаватели-организаторы ОБЖ</w:t>
            </w:r>
          </w:p>
        </w:tc>
      </w:tr>
      <w:tr w:rsidR="00B944A4" w:rsidRPr="00BC5039" w:rsidTr="001619D2">
        <w:tc>
          <w:tcPr>
            <w:tcW w:w="546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Заседание МО классных руководителей 1-4 классов по теме «Воспитание здорового человека. Школа как носитель физического и духовного здоровья детей и взрослых. Психологическая диагностика: методы и методики диагностики в воспитательной работе» 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Руководитель МО классных руководителей 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1-4 классов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меститель директора по ВР,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пси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холог </w:t>
            </w:r>
          </w:p>
        </w:tc>
      </w:tr>
      <w:tr w:rsidR="00B944A4" w:rsidRPr="00BC5039" w:rsidTr="001619D2">
        <w:tc>
          <w:tcPr>
            <w:tcW w:w="9606" w:type="dxa"/>
            <w:gridSpan w:val="5"/>
            <w:shd w:val="clear" w:color="auto" w:fill="FFFFFF"/>
          </w:tcPr>
          <w:p w:rsidR="00B944A4" w:rsidRPr="00BC5039" w:rsidRDefault="00B944A4" w:rsidP="001619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агитбригад, работа совета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B944A4" w:rsidRPr="00BC5039" w:rsidTr="001619D2">
        <w:trPr>
          <w:trHeight w:val="832"/>
        </w:trPr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Спортивный праздник для учащихся 1-2 классов «Путешествие в страну </w:t>
            </w:r>
            <w:proofErr w:type="spellStart"/>
            <w:r w:rsidRPr="00BC5039">
              <w:rPr>
                <w:rFonts w:ascii="Times New Roman" w:hAnsi="Times New Roman"/>
                <w:sz w:val="28"/>
                <w:szCs w:val="28"/>
              </w:rPr>
              <w:t>Спортландию</w:t>
            </w:r>
            <w:proofErr w:type="spellEnd"/>
            <w:r w:rsidRPr="00BC50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Учащиеся 1-2 классов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sz w:val="28"/>
                <w:szCs w:val="28"/>
              </w:rPr>
              <w:t>торы – актив Совета школы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Конкурс сценок среди 3-</w:t>
            </w:r>
            <w:r w:rsidRPr="00BC5039">
              <w:rPr>
                <w:rFonts w:ascii="Times New Roman" w:hAnsi="Times New Roman"/>
                <w:sz w:val="28"/>
                <w:szCs w:val="28"/>
              </w:rPr>
              <w:cr/>
              <w:t xml:space="preserve"> классов  про ЗОЖ «Как колобок убежал»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sz w:val="28"/>
                <w:szCs w:val="28"/>
              </w:rPr>
              <w:t>торы – актив Совета школы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Конкурс на соискание приза среди 5-6 классов  «Самый спортивный класс»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Организаторы – актив Совета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B944A4" w:rsidRPr="00BC5039" w:rsidTr="001619D2">
        <w:tc>
          <w:tcPr>
            <w:tcW w:w="546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Агитпоезд «Кристалл Здоровья» для учащихся 7-8 классов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Учащиеся 7-8 классов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sz w:val="28"/>
                <w:szCs w:val="28"/>
              </w:rPr>
              <w:t>торы – актив Совета школы</w:t>
            </w:r>
          </w:p>
        </w:tc>
      </w:tr>
      <w:tr w:rsidR="00B944A4" w:rsidRPr="00BC5039" w:rsidTr="001619D2">
        <w:tc>
          <w:tcPr>
            <w:tcW w:w="9606" w:type="dxa"/>
            <w:gridSpan w:val="5"/>
            <w:shd w:val="clear" w:color="auto" w:fill="FFFFFF"/>
          </w:tcPr>
          <w:p w:rsidR="00B944A4" w:rsidRPr="00BC5039" w:rsidRDefault="00B944A4" w:rsidP="001619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Массовые физкультурно-оздоровительные мероприятия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Турнир по мини-футболу среди мальчиков 5-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х классов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2 неделя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Учащиеся 5-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х классов, классные руководители </w:t>
            </w: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х классов (по 5 мальчиков в команде от класса, остальные - болельщики)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Турни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C5039">
              <w:rPr>
                <w:rFonts w:ascii="Times New Roman" w:hAnsi="Times New Roman"/>
                <w:sz w:val="28"/>
                <w:szCs w:val="28"/>
              </w:rPr>
              <w:cr/>
              <w:t xml:space="preserve"> по баскетболу среди юношей 10,11 классов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2 неделя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Учащиеся 10,11 классов, классные руководители 10,11 классов  (по 5 мальчиков от класса, остальные - болельщики)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r>
              <w:rPr>
                <w:rFonts w:ascii="Times New Roman" w:hAnsi="Times New Roman"/>
                <w:sz w:val="28"/>
                <w:szCs w:val="28"/>
              </w:rPr>
              <w:t>волейболу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среди девочек  8-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х классов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Учащиеся 8-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классов, классные руководители 8-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>х классов  (по 6 девочек в команде от класса, остальные - болельщики)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физической культуры.</w:t>
            </w:r>
          </w:p>
        </w:tc>
      </w:tr>
      <w:tr w:rsidR="00B944A4" w:rsidRPr="00BC5039" w:rsidTr="001619D2">
        <w:tc>
          <w:tcPr>
            <w:tcW w:w="9606" w:type="dxa"/>
            <w:gridSpan w:val="5"/>
            <w:shd w:val="clear" w:color="auto" w:fill="FFFFFF"/>
          </w:tcPr>
          <w:p w:rsidR="00B944A4" w:rsidRPr="00BC5039" w:rsidRDefault="00B944A4" w:rsidP="001619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B944A4" w:rsidRPr="00BC5039" w:rsidTr="001619D2">
        <w:tc>
          <w:tcPr>
            <w:tcW w:w="54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Сдача творческого отчета по месячнику ЗОЖ (папка: конспект классного часа, фото, презентации, ксерокопии грамот и др.)</w:t>
            </w:r>
          </w:p>
        </w:tc>
        <w:tc>
          <w:tcPr>
            <w:tcW w:w="1701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Последний день месячника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1936" w:type="dxa"/>
          </w:tcPr>
          <w:p w:rsidR="00B944A4" w:rsidRPr="00BC5039" w:rsidRDefault="00B944A4" w:rsidP="00161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39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B944A4" w:rsidRDefault="00B944A4" w:rsidP="00B944A4">
      <w:pPr>
        <w:pStyle w:val="a3"/>
        <w:rPr>
          <w:rFonts w:ascii="Times New Roman" w:hAnsi="Times New Roman"/>
          <w:sz w:val="28"/>
          <w:szCs w:val="28"/>
        </w:rPr>
      </w:pPr>
    </w:p>
    <w:p w:rsidR="00B944A4" w:rsidRPr="00BC5039" w:rsidRDefault="00B944A4" w:rsidP="00B944A4">
      <w:pPr>
        <w:pStyle w:val="a3"/>
        <w:rPr>
          <w:rFonts w:ascii="Times New Roman" w:hAnsi="Times New Roman"/>
          <w:sz w:val="28"/>
          <w:szCs w:val="28"/>
        </w:rPr>
      </w:pPr>
      <w:r w:rsidRPr="00BC5039">
        <w:rPr>
          <w:rFonts w:ascii="Times New Roman" w:hAnsi="Times New Roman"/>
          <w:b/>
          <w:sz w:val="28"/>
          <w:szCs w:val="28"/>
        </w:rPr>
        <w:t xml:space="preserve">Диагностики   по выявлению склонностей к вредным привычкам, проводимые среди учащихся 2-11 классов </w:t>
      </w:r>
      <w:r w:rsidRPr="00BC5039">
        <w:rPr>
          <w:rFonts w:ascii="Times New Roman" w:hAnsi="Times New Roman"/>
          <w:sz w:val="28"/>
          <w:szCs w:val="28"/>
        </w:rPr>
        <w:t>(раздел 2, п.3 плана)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Все интерактивные игры в </w:t>
      </w:r>
      <w:r>
        <w:rPr>
          <w:rFonts w:ascii="Times New Roman" w:hAnsi="Times New Roman"/>
          <w:iCs/>
          <w:sz w:val="28"/>
          <w:szCs w:val="28"/>
        </w:rPr>
        <w:t>школе</w:t>
      </w:r>
      <w:r w:rsidRPr="00BC5039">
        <w:rPr>
          <w:rFonts w:ascii="Times New Roman" w:hAnsi="Times New Roman"/>
          <w:iCs/>
          <w:sz w:val="28"/>
          <w:szCs w:val="28"/>
        </w:rPr>
        <w:t xml:space="preserve"> сопровождаются данными, полученными при проведении диагностик, которые позволяют определить некоторые характеристики групп  детей и подростков, нуждающихся в профилактической работе. Они также свидетельствуют о том, что методика диагностики склонности к отклоняющемуся поведению адекватно оценивает риск девиаций поведения, в том числе употребления наркотиков и токсических веществ, и может использоваться для выделения целевых групп </w:t>
      </w:r>
      <w:r w:rsidRPr="00BC5039">
        <w:rPr>
          <w:rFonts w:ascii="Times New Roman" w:hAnsi="Times New Roman"/>
          <w:iCs/>
          <w:sz w:val="28"/>
          <w:szCs w:val="28"/>
        </w:rPr>
        <w:lastRenderedPageBreak/>
        <w:t>профилактики. Для учащихся разного возраста подбираются тесты и анкеты в соответствии с возрастными особенностями.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Перечень примерных диагностик для учащихся 2-11 классов.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BC5039">
        <w:rPr>
          <w:rFonts w:ascii="Times New Roman" w:hAnsi="Times New Roman"/>
          <w:b/>
          <w:iCs/>
          <w:sz w:val="28"/>
          <w:szCs w:val="28"/>
        </w:rPr>
        <w:t>2-4 классы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Что такое «Здоровье»,  «Здоровый образ жизни»?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Какие вредные привычки вам известны?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Пробовал ли ты курить? Если ответ  «да», то для чего ты это делал?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Знаешь л</w:t>
      </w:r>
      <w:r>
        <w:rPr>
          <w:rFonts w:ascii="Times New Roman" w:hAnsi="Times New Roman"/>
          <w:iCs/>
          <w:sz w:val="28"/>
          <w:szCs w:val="28"/>
        </w:rPr>
        <w:t>и ты о вреде курения и алкоголя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От кого тебе стало известно о вреде курения и алкоголя?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Какие мероприятия проводятся в твоем классе на тему «здоровья» и «здорового образа жизни»?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          </w:t>
      </w:r>
      <w:r w:rsidRPr="00BC5039">
        <w:rPr>
          <w:rFonts w:ascii="Times New Roman" w:hAnsi="Times New Roman"/>
          <w:b/>
          <w:iCs/>
          <w:sz w:val="28"/>
          <w:szCs w:val="28"/>
        </w:rPr>
        <w:t>5-6 классы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Как вы думаете, что заставляет людей употреблять вредные для здоровья вещества (алкоголь, табак, наркотики)?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Есть ли у тебя друзья, которые употребляют вредные для здоровья вещества?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Пробовал ли ты когда-нибудь вещества, вредные для здоровья? Если «да», то какие ощущения ты испытывал?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Что надо сделать, чтобы никогда не употреблять вредные для здоровья вещества?</w:t>
      </w:r>
    </w:p>
    <w:p w:rsidR="00B944A4" w:rsidRPr="00B944A4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Продолжи фразы «Быть здоровым  для меня означает…», «Табак, алкоголь, наркотики – это…» </w:t>
      </w:r>
      <w:r w:rsidRPr="00B944A4">
        <w:rPr>
          <w:rFonts w:ascii="Times New Roman" w:hAnsi="Times New Roman"/>
          <w:iCs/>
          <w:sz w:val="28"/>
          <w:szCs w:val="28"/>
        </w:rPr>
        <w:t>[3].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           </w:t>
      </w:r>
      <w:r w:rsidRPr="00BC5039">
        <w:rPr>
          <w:rFonts w:ascii="Times New Roman" w:hAnsi="Times New Roman"/>
          <w:b/>
          <w:iCs/>
          <w:sz w:val="28"/>
          <w:szCs w:val="28"/>
        </w:rPr>
        <w:t>7-8 классы</w:t>
      </w:r>
      <w:r w:rsidRPr="00BC5039">
        <w:rPr>
          <w:rFonts w:ascii="Times New Roman" w:hAnsi="Times New Roman"/>
          <w:iCs/>
          <w:sz w:val="28"/>
          <w:szCs w:val="28"/>
        </w:rPr>
        <w:t xml:space="preserve"> (ответы «Верно», «Неверно»)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Подростки курят для того, чтобы быть «как все»_________;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Некурящие люди вынуждены страдать от заболеваний дыхательной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системы____________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Табак помогает расслабиться, когда человек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нервничает__________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В легких человека, выкуривающего каждый  день в течение года по пачке сигарет, оседает 1 литр табачной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смолы_______________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Физические упражнения нейтрализуют вред, наносимый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курением__________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Одной сигареты вполне достаточно, чтобы участился пульс, повысилось давление, нарушилось нормальное кровоснабжение и циркуляция воздуха в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легких__________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Большинство </w:t>
      </w:r>
      <w:proofErr w:type="gramStart"/>
      <w:r w:rsidRPr="00BC5039">
        <w:rPr>
          <w:rFonts w:ascii="Times New Roman" w:hAnsi="Times New Roman"/>
          <w:iCs/>
          <w:sz w:val="28"/>
          <w:szCs w:val="28"/>
        </w:rPr>
        <w:t>курящих</w:t>
      </w:r>
      <w:proofErr w:type="gramEnd"/>
      <w:r w:rsidRPr="00BC5039">
        <w:rPr>
          <w:rFonts w:ascii="Times New Roman" w:hAnsi="Times New Roman"/>
          <w:iCs/>
          <w:sz w:val="28"/>
          <w:szCs w:val="28"/>
        </w:rPr>
        <w:t xml:space="preserve"> получают от курения удовольствие и не собираются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бросать____________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BC5039">
        <w:rPr>
          <w:rFonts w:ascii="Times New Roman" w:hAnsi="Times New Roman"/>
          <w:iCs/>
          <w:sz w:val="28"/>
          <w:szCs w:val="28"/>
        </w:rPr>
        <w:t>Табакокурение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 xml:space="preserve"> является одной из основных причин заболевания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сердца__________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Большинство подростков в состоянии бросить курить в любое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время___________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;</w:t>
      </w:r>
    </w:p>
    <w:p w:rsidR="00B944A4" w:rsidRPr="00BC5039" w:rsidRDefault="00B944A4" w:rsidP="00B944A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Нет ничего страшного в том, что подростки «балуются» сигаретами, если они оставят это занятие до того, как курение превратится в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привычку___________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.</w:t>
      </w:r>
    </w:p>
    <w:p w:rsidR="00B944A4" w:rsidRPr="00BC5039" w:rsidRDefault="00B944A4" w:rsidP="00B944A4">
      <w:pPr>
        <w:pStyle w:val="a3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BC5039">
        <w:rPr>
          <w:rFonts w:ascii="Times New Roman" w:hAnsi="Times New Roman"/>
          <w:b/>
          <w:iCs/>
          <w:sz w:val="28"/>
          <w:szCs w:val="28"/>
        </w:rPr>
        <w:t xml:space="preserve">9-11 классы 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Обладаете ли вы информацией о том, что такое СПИД и ВИЧ?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lastRenderedPageBreak/>
        <w:t>Если «да», то кто является вашим информатором?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На ваш взгляд, за последнее время в России количество людей, которые являются носителями ВИЧ-инфекции (увеличилось, уменьшилось, осталось на прежнем уровне, затрудняюсь ответить);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Что вы думаете о проблеме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СПИДа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? (проблема сильно преувеличена, серьезной опасности нет, проблема касается отдельных групп, меня это не касается);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Как вы думаете, какие действия помогут избежать заражения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СПИДом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? (воздержание от случайных связей, не посещать места, где могут бывать зараженные люди, пользоваться только своими предметами личной гигиены, не употреблять наркотики, пользоваться средствами контрацепции);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Укажите ситуации, в которых, на ваш взгляд, может произойти заражение? (плавание в бассейне, инъекции в больнице, укус насекомого, совместный прием пищи с ВИЧ-инфицированным человеком, использование нестерильных инструментов, поцелуй, тату или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пирсинг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, попадание крови ВИЧ-инфицированного на вашу поврежденную кожу,  незащищенный половой контакт;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 xml:space="preserve">Лично Вам нужна более подробная информация о 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СПИДе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/ВИЧ?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Считаете ли вы себя человеком, который может заразиться? (да, потому что не знаю, как себя защитить; нет, это выдумка);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Как вы думаете, что способствует распространению ВИЧ/</w:t>
      </w:r>
      <w:proofErr w:type="spellStart"/>
      <w:r w:rsidRPr="00BC5039">
        <w:rPr>
          <w:rFonts w:ascii="Times New Roman" w:hAnsi="Times New Roman"/>
          <w:iCs/>
          <w:sz w:val="28"/>
          <w:szCs w:val="28"/>
        </w:rPr>
        <w:t>СПИДа</w:t>
      </w:r>
      <w:proofErr w:type="spellEnd"/>
      <w:r w:rsidRPr="00BC5039">
        <w:rPr>
          <w:rFonts w:ascii="Times New Roman" w:hAnsi="Times New Roman"/>
          <w:iCs/>
          <w:sz w:val="28"/>
          <w:szCs w:val="28"/>
        </w:rPr>
        <w:t>? (недостаточная информированность о серьезности проблемы, гомосексуализм, проституция, наркомания, пропаганда секса, насилия в СМИ, пренебрежение верностью, неспособность к воздержанию);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Кто для вас ВИЧ-инфицированные люди? (такие же люди, как и все, несчастные люди, порочные люди, мне все равно);</w:t>
      </w:r>
    </w:p>
    <w:p w:rsidR="00B944A4" w:rsidRPr="00BC5039" w:rsidRDefault="00B944A4" w:rsidP="00B94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BC5039">
        <w:rPr>
          <w:rFonts w:ascii="Times New Roman" w:hAnsi="Times New Roman"/>
          <w:iCs/>
          <w:sz w:val="28"/>
          <w:szCs w:val="28"/>
        </w:rPr>
        <w:t>На что должна быть направлена, на ваш взгляд, профилактическая работа в школах? (на пропаганду воздержания и духовное развитие, на разъяснительные беседы по вопросу использования средств защиты, на информированное включение в проблему посредством тренингов, интерактивных игр, бесед со специалистами)</w:t>
      </w:r>
    </w:p>
    <w:p w:rsidR="000D25FE" w:rsidRDefault="000D25FE"/>
    <w:sectPr w:rsidR="000D25FE" w:rsidSect="000D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B73"/>
    <w:multiLevelType w:val="hybridMultilevel"/>
    <w:tmpl w:val="08DEA82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739C1"/>
    <w:multiLevelType w:val="hybridMultilevel"/>
    <w:tmpl w:val="D0AE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44A4"/>
    <w:rsid w:val="000D25FE"/>
    <w:rsid w:val="00B944A4"/>
    <w:rsid w:val="00C45605"/>
    <w:rsid w:val="00E0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4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944A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3778</Words>
  <Characters>21535</Characters>
  <Application>Microsoft Office Word</Application>
  <DocSecurity>0</DocSecurity>
  <Lines>179</Lines>
  <Paragraphs>50</Paragraphs>
  <ScaleCrop>false</ScaleCrop>
  <Company>DreamLair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2</cp:revision>
  <dcterms:created xsi:type="dcterms:W3CDTF">2016-11-08T17:54:00Z</dcterms:created>
  <dcterms:modified xsi:type="dcterms:W3CDTF">2016-11-08T17:54:00Z</dcterms:modified>
</cp:coreProperties>
</file>