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63" w:rsidRDefault="001C6263" w:rsidP="001C6263"/>
    <w:p w:rsidR="001C6263" w:rsidRDefault="001C6263" w:rsidP="001C6263">
      <w:r>
        <w:t>Согласовано:                                                                                     Утверждена:</w:t>
      </w:r>
    </w:p>
    <w:p w:rsidR="001C6263" w:rsidRDefault="001C6263" w:rsidP="001C6263">
      <w:r>
        <w:t>начальник отдела образования                                          директор МБОУ С</w:t>
      </w:r>
      <w:r w:rsidR="00470A2B">
        <w:t>О</w:t>
      </w:r>
      <w:r>
        <w:t>Ш №</w:t>
      </w:r>
      <w:r w:rsidR="003E2C06">
        <w:t>4</w:t>
      </w:r>
    </w:p>
    <w:p w:rsidR="001C6263" w:rsidRDefault="001C6263" w:rsidP="001C6263">
      <w:r>
        <w:t>администрации Чаплыгинского</w:t>
      </w:r>
      <w:r w:rsidR="003E2C06">
        <w:t xml:space="preserve">                                        </w:t>
      </w:r>
      <w:r w:rsidR="00470A2B">
        <w:t>г. Чаплыгина</w:t>
      </w:r>
      <w:r>
        <w:t>Чаплыгинского</w:t>
      </w:r>
    </w:p>
    <w:p w:rsidR="001C6263" w:rsidRDefault="001C6263" w:rsidP="001C6263">
      <w:r>
        <w:t>муниципального района                                                    муниципального района</w:t>
      </w:r>
    </w:p>
    <w:p w:rsidR="001C6263" w:rsidRDefault="001C6263" w:rsidP="001C6263">
      <w:r>
        <w:t>Липецкой области                                                               Липецкой области</w:t>
      </w:r>
    </w:p>
    <w:p w:rsidR="001C6263" w:rsidRDefault="001C6263" w:rsidP="001C6263">
      <w:r>
        <w:t xml:space="preserve">                    А.И. Лобанов                                                                         </w:t>
      </w:r>
      <w:r w:rsidR="00470A2B">
        <w:t>Т.С.Яковлева</w:t>
      </w:r>
    </w:p>
    <w:p w:rsidR="001C6263" w:rsidRDefault="001C6263" w:rsidP="001C6263">
      <w:r>
        <w:t xml:space="preserve">                                                                                               Приказ </w:t>
      </w:r>
      <w:r w:rsidRPr="00EC253F">
        <w:t>№9 от 09.01.2018</w:t>
      </w:r>
    </w:p>
    <w:p w:rsidR="001C6263" w:rsidRDefault="001C6263" w:rsidP="001C6263"/>
    <w:p w:rsidR="001C6263" w:rsidRDefault="001C6263" w:rsidP="001C6263">
      <w:r>
        <w:t>Принята</w:t>
      </w:r>
    </w:p>
    <w:p w:rsidR="001C6263" w:rsidRDefault="001C6263" w:rsidP="001C6263">
      <w:r>
        <w:t>на заседании педагогического  совета</w:t>
      </w:r>
    </w:p>
    <w:p w:rsidR="001C6263" w:rsidRPr="00470A2B" w:rsidRDefault="001C6263" w:rsidP="001C6263">
      <w:pPr>
        <w:rPr>
          <w:color w:val="FF0000"/>
        </w:rPr>
      </w:pPr>
      <w:r>
        <w:t xml:space="preserve">Протокол </w:t>
      </w:r>
      <w:r w:rsidRPr="00EC253F">
        <w:t>№6 от 09.01.2018</w:t>
      </w:r>
    </w:p>
    <w:p w:rsidR="001C6263" w:rsidRPr="00470A2B" w:rsidRDefault="001C6263" w:rsidP="001C6263">
      <w:pPr>
        <w:rPr>
          <w:color w:val="FF0000"/>
        </w:rPr>
      </w:pPr>
    </w:p>
    <w:p w:rsidR="001C6263" w:rsidRDefault="001C6263" w:rsidP="001C6263"/>
    <w:p w:rsidR="001C6263" w:rsidRDefault="001C6263" w:rsidP="001C6263"/>
    <w:p w:rsidR="001C6263" w:rsidRDefault="001C6263" w:rsidP="001C6263"/>
    <w:p w:rsidR="001C6263" w:rsidRDefault="001C6263" w:rsidP="001C6263">
      <w:pPr>
        <w:spacing w:line="360" w:lineRule="auto"/>
      </w:pPr>
    </w:p>
    <w:p w:rsidR="001C6263" w:rsidRPr="00066571" w:rsidRDefault="001C6263" w:rsidP="001C6263">
      <w:pPr>
        <w:spacing w:line="360" w:lineRule="auto"/>
        <w:jc w:val="center"/>
        <w:rPr>
          <w:b/>
          <w:sz w:val="52"/>
          <w:szCs w:val="52"/>
        </w:rPr>
      </w:pPr>
      <w:r w:rsidRPr="00066571">
        <w:rPr>
          <w:b/>
          <w:sz w:val="52"/>
          <w:szCs w:val="52"/>
        </w:rPr>
        <w:t>ПРОГРАММА РАЗВИТИЯ                                      МБОУ С</w:t>
      </w:r>
      <w:r w:rsidR="00470A2B">
        <w:rPr>
          <w:b/>
          <w:sz w:val="52"/>
          <w:szCs w:val="52"/>
        </w:rPr>
        <w:t>О</w:t>
      </w:r>
      <w:r w:rsidRPr="00066571">
        <w:rPr>
          <w:b/>
          <w:sz w:val="52"/>
          <w:szCs w:val="52"/>
        </w:rPr>
        <w:t>Ш №</w:t>
      </w:r>
      <w:r w:rsidR="00470A2B">
        <w:rPr>
          <w:b/>
          <w:sz w:val="52"/>
          <w:szCs w:val="52"/>
        </w:rPr>
        <w:t>4г</w:t>
      </w:r>
      <w:r w:rsidRPr="00066571">
        <w:rPr>
          <w:b/>
          <w:sz w:val="52"/>
          <w:szCs w:val="52"/>
        </w:rPr>
        <w:t xml:space="preserve">. </w:t>
      </w:r>
      <w:r w:rsidR="00470A2B">
        <w:rPr>
          <w:b/>
          <w:sz w:val="52"/>
          <w:szCs w:val="52"/>
        </w:rPr>
        <w:t xml:space="preserve">ЧАПЛЫГИНА </w:t>
      </w:r>
      <w:r w:rsidRPr="00066571">
        <w:rPr>
          <w:b/>
          <w:sz w:val="52"/>
          <w:szCs w:val="52"/>
        </w:rPr>
        <w:t>ЧАПЛЫГИНСКОГО                    МУНИЦИПАЛЬНОГО РАЙОНА ЛИПЕЦКОЙ ОБЛАСТИ</w:t>
      </w:r>
    </w:p>
    <w:p w:rsidR="001C6263" w:rsidRDefault="001C6263" w:rsidP="001C6263">
      <w:pPr>
        <w:jc w:val="center"/>
        <w:rPr>
          <w:b/>
          <w:sz w:val="44"/>
          <w:szCs w:val="44"/>
        </w:rPr>
      </w:pPr>
    </w:p>
    <w:p w:rsidR="001C6263" w:rsidRDefault="001C6263" w:rsidP="001C6263">
      <w:pPr>
        <w:jc w:val="center"/>
        <w:rPr>
          <w:b/>
          <w:sz w:val="44"/>
          <w:szCs w:val="44"/>
        </w:rPr>
      </w:pPr>
    </w:p>
    <w:p w:rsidR="001C6263" w:rsidRPr="001C6263" w:rsidRDefault="001C6263" w:rsidP="001C6263">
      <w:pPr>
        <w:jc w:val="center"/>
        <w:rPr>
          <w:b/>
          <w:sz w:val="52"/>
          <w:szCs w:val="52"/>
        </w:rPr>
      </w:pPr>
      <w:r w:rsidRPr="001C6263">
        <w:rPr>
          <w:b/>
          <w:sz w:val="52"/>
          <w:szCs w:val="52"/>
        </w:rPr>
        <w:t>2018-202</w:t>
      </w:r>
      <w:r w:rsidR="009D2A62">
        <w:rPr>
          <w:b/>
          <w:sz w:val="52"/>
          <w:szCs w:val="52"/>
        </w:rPr>
        <w:t>2</w:t>
      </w:r>
      <w:r w:rsidRPr="001C6263">
        <w:rPr>
          <w:b/>
          <w:sz w:val="52"/>
          <w:szCs w:val="52"/>
        </w:rPr>
        <w:t xml:space="preserve"> годы</w:t>
      </w:r>
    </w:p>
    <w:p w:rsidR="001C6263" w:rsidRPr="001C6263" w:rsidRDefault="001C6263" w:rsidP="001C6263">
      <w:pPr>
        <w:jc w:val="center"/>
        <w:rPr>
          <w:b/>
          <w:sz w:val="52"/>
          <w:szCs w:val="52"/>
        </w:rPr>
      </w:pPr>
    </w:p>
    <w:p w:rsidR="001C6263" w:rsidRPr="001C6263" w:rsidRDefault="001C6263" w:rsidP="001C6263">
      <w:pPr>
        <w:jc w:val="center"/>
        <w:rPr>
          <w:b/>
          <w:sz w:val="52"/>
          <w:szCs w:val="52"/>
        </w:rPr>
      </w:pPr>
    </w:p>
    <w:p w:rsidR="001C6263" w:rsidRDefault="001C6263" w:rsidP="001C6263">
      <w:pPr>
        <w:jc w:val="center"/>
        <w:rPr>
          <w:b/>
          <w:sz w:val="44"/>
          <w:szCs w:val="44"/>
        </w:rPr>
      </w:pPr>
    </w:p>
    <w:p w:rsidR="001C6263" w:rsidRDefault="001C6263" w:rsidP="001C6263">
      <w:pPr>
        <w:jc w:val="center"/>
        <w:rPr>
          <w:b/>
          <w:sz w:val="44"/>
          <w:szCs w:val="44"/>
        </w:rPr>
      </w:pPr>
    </w:p>
    <w:p w:rsidR="001C6263" w:rsidRDefault="001C6263" w:rsidP="001C6263">
      <w:pPr>
        <w:jc w:val="center"/>
        <w:rPr>
          <w:b/>
          <w:sz w:val="44"/>
          <w:szCs w:val="44"/>
        </w:rPr>
      </w:pPr>
    </w:p>
    <w:p w:rsidR="001C6263" w:rsidRPr="00066571" w:rsidRDefault="00470A2B" w:rsidP="001C6263">
      <w:pPr>
        <w:jc w:val="center"/>
        <w:rPr>
          <w:sz w:val="28"/>
          <w:szCs w:val="28"/>
        </w:rPr>
      </w:pPr>
      <w:r>
        <w:rPr>
          <w:sz w:val="28"/>
          <w:szCs w:val="28"/>
        </w:rPr>
        <w:t>г.Чаплыгин</w:t>
      </w:r>
    </w:p>
    <w:p w:rsidR="00CF2063" w:rsidRDefault="00CF2063" w:rsidP="0057795E">
      <w:pPr>
        <w:tabs>
          <w:tab w:val="right" w:pos="9071"/>
        </w:tabs>
        <w:jc w:val="center"/>
        <w:rPr>
          <w:b/>
          <w:color w:val="000000"/>
        </w:rPr>
      </w:pPr>
    </w:p>
    <w:p w:rsidR="00CF2063" w:rsidRDefault="00CF2063" w:rsidP="0057795E">
      <w:pPr>
        <w:tabs>
          <w:tab w:val="right" w:pos="9071"/>
        </w:tabs>
        <w:jc w:val="both"/>
        <w:rPr>
          <w:b/>
          <w:color w:val="000000"/>
        </w:rPr>
      </w:pPr>
    </w:p>
    <w:p w:rsidR="00B11090" w:rsidRPr="00F826E7" w:rsidRDefault="00B11090" w:rsidP="0057795E">
      <w:pPr>
        <w:tabs>
          <w:tab w:val="right" w:pos="9071"/>
        </w:tabs>
        <w:jc w:val="both"/>
        <w:rPr>
          <w:b/>
          <w:color w:val="000000"/>
        </w:rPr>
      </w:pPr>
      <w:r w:rsidRPr="00F826E7">
        <w:rPr>
          <w:b/>
          <w:color w:val="000000"/>
        </w:rPr>
        <w:t>Содерж</w:t>
      </w:r>
      <w:r w:rsidR="00695840" w:rsidRPr="00F826E7">
        <w:rPr>
          <w:b/>
          <w:color w:val="000000"/>
        </w:rPr>
        <w:t>ание П</w:t>
      </w:r>
      <w:r w:rsidRPr="00F826E7">
        <w:rPr>
          <w:b/>
          <w:color w:val="000000"/>
        </w:rPr>
        <w:t>рограммы</w:t>
      </w:r>
      <w:r w:rsidR="00473FA5">
        <w:rPr>
          <w:b/>
          <w:color w:val="000000"/>
        </w:rPr>
        <w:t xml:space="preserve">                                               стр.</w:t>
      </w:r>
    </w:p>
    <w:p w:rsidR="00A7624F" w:rsidRPr="00F826E7" w:rsidRDefault="00A7624F" w:rsidP="0057795E">
      <w:pPr>
        <w:jc w:val="both"/>
        <w:rPr>
          <w:b/>
          <w:color w:val="000000"/>
        </w:rPr>
      </w:pPr>
    </w:p>
    <w:p w:rsidR="00D91284" w:rsidRDefault="00D91284" w:rsidP="0057795E">
      <w:pPr>
        <w:numPr>
          <w:ilvl w:val="0"/>
          <w:numId w:val="37"/>
        </w:numPr>
        <w:jc w:val="both"/>
        <w:rPr>
          <w:color w:val="000000"/>
        </w:rPr>
      </w:pPr>
      <w:r>
        <w:rPr>
          <w:color w:val="000000"/>
        </w:rPr>
        <w:t>Пояснительная записка</w:t>
      </w:r>
      <w:r w:rsidR="00D0644F">
        <w:rPr>
          <w:color w:val="000000"/>
        </w:rPr>
        <w:t xml:space="preserve"> 4</w:t>
      </w:r>
    </w:p>
    <w:p w:rsidR="00344799" w:rsidRPr="00F826E7" w:rsidRDefault="00986D61" w:rsidP="0057795E">
      <w:pPr>
        <w:numPr>
          <w:ilvl w:val="0"/>
          <w:numId w:val="37"/>
        </w:numPr>
        <w:jc w:val="both"/>
        <w:rPr>
          <w:color w:val="000000"/>
        </w:rPr>
      </w:pPr>
      <w:r>
        <w:rPr>
          <w:color w:val="000000"/>
        </w:rPr>
        <w:t>Паспорт программы развития МБОУ С</w:t>
      </w:r>
      <w:r w:rsidR="00303B33">
        <w:rPr>
          <w:color w:val="000000"/>
        </w:rPr>
        <w:t>О</w:t>
      </w:r>
      <w:r>
        <w:rPr>
          <w:color w:val="000000"/>
        </w:rPr>
        <w:t>Ш №</w:t>
      </w:r>
      <w:r w:rsidR="00303B33">
        <w:rPr>
          <w:color w:val="000000"/>
        </w:rPr>
        <w:t>4</w:t>
      </w:r>
    </w:p>
    <w:p w:rsidR="00B11090" w:rsidRPr="00F826E7" w:rsidRDefault="00303B33" w:rsidP="0057795E">
      <w:pPr>
        <w:ind w:left="720"/>
        <w:jc w:val="both"/>
        <w:rPr>
          <w:color w:val="000000"/>
        </w:rPr>
      </w:pPr>
      <w:r>
        <w:rPr>
          <w:color w:val="000000"/>
        </w:rPr>
        <w:t>г. Чаплыгина</w:t>
      </w:r>
      <w:r w:rsidR="00A775B0">
        <w:rPr>
          <w:color w:val="000000"/>
        </w:rPr>
        <w:t xml:space="preserve"> 5-9</w:t>
      </w:r>
    </w:p>
    <w:p w:rsidR="00A7624F" w:rsidRPr="00F826E7" w:rsidRDefault="00A7624F" w:rsidP="0057795E">
      <w:pPr>
        <w:ind w:left="720"/>
        <w:jc w:val="both"/>
        <w:rPr>
          <w:color w:val="000000"/>
        </w:rPr>
      </w:pPr>
    </w:p>
    <w:p w:rsidR="00473FA5" w:rsidRDefault="00B11090" w:rsidP="0057795E">
      <w:pPr>
        <w:numPr>
          <w:ilvl w:val="0"/>
          <w:numId w:val="37"/>
        </w:numPr>
        <w:jc w:val="both"/>
        <w:rPr>
          <w:color w:val="000000"/>
        </w:rPr>
      </w:pPr>
      <w:r w:rsidRPr="00F826E7">
        <w:rPr>
          <w:color w:val="000000"/>
        </w:rPr>
        <w:t>Информационная справка о состоянии и перспективах</w:t>
      </w:r>
    </w:p>
    <w:p w:rsidR="00B11090" w:rsidRPr="00F826E7" w:rsidRDefault="00B11090" w:rsidP="0057795E">
      <w:pPr>
        <w:ind w:left="720"/>
        <w:jc w:val="both"/>
        <w:rPr>
          <w:color w:val="000000"/>
        </w:rPr>
      </w:pPr>
      <w:r w:rsidRPr="00F826E7">
        <w:rPr>
          <w:color w:val="000000"/>
        </w:rPr>
        <w:t>развития школы</w:t>
      </w:r>
      <w:r w:rsidR="00A775B0">
        <w:rPr>
          <w:color w:val="000000"/>
        </w:rPr>
        <w:t>10-15</w:t>
      </w:r>
    </w:p>
    <w:p w:rsidR="00A7624F" w:rsidRPr="00F826E7" w:rsidRDefault="00A7624F" w:rsidP="0057795E">
      <w:pPr>
        <w:jc w:val="both"/>
        <w:rPr>
          <w:color w:val="000000"/>
        </w:rPr>
      </w:pPr>
    </w:p>
    <w:p w:rsidR="00B11090" w:rsidRPr="00F826E7" w:rsidRDefault="00695840" w:rsidP="0057795E">
      <w:pPr>
        <w:numPr>
          <w:ilvl w:val="0"/>
          <w:numId w:val="37"/>
        </w:numPr>
        <w:jc w:val="both"/>
        <w:rPr>
          <w:color w:val="000000"/>
        </w:rPr>
      </w:pPr>
      <w:r w:rsidRPr="00F826E7">
        <w:rPr>
          <w:color w:val="000000"/>
        </w:rPr>
        <w:t>Аналитическое и прогностическое обоснование программы</w:t>
      </w:r>
      <w:r w:rsidR="00A775B0">
        <w:rPr>
          <w:color w:val="000000"/>
        </w:rPr>
        <w:t>15 -18</w:t>
      </w:r>
    </w:p>
    <w:p w:rsidR="00510646" w:rsidRPr="00F826E7" w:rsidRDefault="00510646" w:rsidP="0057795E">
      <w:pPr>
        <w:jc w:val="both"/>
        <w:rPr>
          <w:color w:val="000000"/>
        </w:rPr>
      </w:pPr>
    </w:p>
    <w:p w:rsidR="00695840" w:rsidRPr="00F826E7" w:rsidRDefault="00A7624F" w:rsidP="0057795E">
      <w:pPr>
        <w:numPr>
          <w:ilvl w:val="0"/>
          <w:numId w:val="37"/>
        </w:numPr>
        <w:jc w:val="both"/>
        <w:rPr>
          <w:color w:val="000000"/>
        </w:rPr>
      </w:pPr>
      <w:r w:rsidRPr="00F826E7">
        <w:rPr>
          <w:color w:val="000000"/>
        </w:rPr>
        <w:t xml:space="preserve">Концептуальное и прогностическое обоснование Программы   </w:t>
      </w:r>
      <w:r w:rsidR="00A775B0">
        <w:rPr>
          <w:color w:val="000000"/>
        </w:rPr>
        <w:t>18-  22</w:t>
      </w:r>
    </w:p>
    <w:p w:rsidR="00D91284" w:rsidRDefault="00D91284" w:rsidP="0057795E">
      <w:pPr>
        <w:pStyle w:val="ae"/>
        <w:rPr>
          <w:color w:val="000000"/>
        </w:rPr>
      </w:pPr>
    </w:p>
    <w:p w:rsidR="00510646" w:rsidRPr="00F826E7" w:rsidRDefault="00510646" w:rsidP="0057795E">
      <w:pPr>
        <w:jc w:val="both"/>
        <w:rPr>
          <w:color w:val="000000"/>
        </w:rPr>
      </w:pPr>
    </w:p>
    <w:p w:rsidR="00695840" w:rsidRPr="00F826E7" w:rsidRDefault="00695840" w:rsidP="0057795E">
      <w:pPr>
        <w:numPr>
          <w:ilvl w:val="0"/>
          <w:numId w:val="37"/>
        </w:numPr>
        <w:jc w:val="both"/>
        <w:rPr>
          <w:color w:val="000000"/>
        </w:rPr>
      </w:pPr>
      <w:r w:rsidRPr="00F826E7">
        <w:rPr>
          <w:color w:val="000000"/>
        </w:rPr>
        <w:t>Стратегия и тактика перехода школы в новое состояние</w:t>
      </w:r>
      <w:r w:rsidR="00A775B0">
        <w:rPr>
          <w:color w:val="000000"/>
        </w:rPr>
        <w:t>22- 23</w:t>
      </w:r>
    </w:p>
    <w:p w:rsidR="00D91284" w:rsidRDefault="00D91284" w:rsidP="0057795E">
      <w:pPr>
        <w:pStyle w:val="ae"/>
        <w:rPr>
          <w:color w:val="000000"/>
        </w:rPr>
      </w:pPr>
    </w:p>
    <w:p w:rsidR="00510646" w:rsidRPr="00F826E7" w:rsidRDefault="00510646" w:rsidP="0057795E">
      <w:pPr>
        <w:jc w:val="both"/>
        <w:rPr>
          <w:color w:val="000000"/>
        </w:rPr>
      </w:pPr>
    </w:p>
    <w:p w:rsidR="00695840" w:rsidRPr="00F826E7" w:rsidRDefault="00695840" w:rsidP="0057795E">
      <w:pPr>
        <w:numPr>
          <w:ilvl w:val="0"/>
          <w:numId w:val="37"/>
        </w:numPr>
        <w:jc w:val="both"/>
        <w:rPr>
          <w:color w:val="000000"/>
        </w:rPr>
      </w:pPr>
      <w:r w:rsidRPr="00F826E7">
        <w:rPr>
          <w:color w:val="000000"/>
        </w:rPr>
        <w:t>План реализации программы</w:t>
      </w:r>
      <w:r w:rsidR="00510646" w:rsidRPr="00F826E7">
        <w:rPr>
          <w:color w:val="000000"/>
        </w:rPr>
        <w:t xml:space="preserve"> развития                                          </w:t>
      </w:r>
      <w:r w:rsidR="00A775B0">
        <w:rPr>
          <w:color w:val="000000"/>
        </w:rPr>
        <w:t xml:space="preserve">         23 -30</w:t>
      </w:r>
    </w:p>
    <w:p w:rsidR="00D91284" w:rsidRDefault="00D91284" w:rsidP="0057795E">
      <w:pPr>
        <w:pStyle w:val="ae"/>
        <w:rPr>
          <w:color w:val="000000"/>
        </w:rPr>
      </w:pPr>
    </w:p>
    <w:p w:rsidR="00510646" w:rsidRPr="00F826E7" w:rsidRDefault="00510646" w:rsidP="0057795E">
      <w:pPr>
        <w:jc w:val="both"/>
        <w:rPr>
          <w:color w:val="000000"/>
        </w:rPr>
      </w:pPr>
    </w:p>
    <w:p w:rsidR="00F60AFA" w:rsidRPr="00F826E7" w:rsidRDefault="00510646" w:rsidP="0057795E">
      <w:pPr>
        <w:numPr>
          <w:ilvl w:val="0"/>
          <w:numId w:val="37"/>
        </w:numPr>
        <w:jc w:val="both"/>
        <w:rPr>
          <w:color w:val="000000"/>
        </w:rPr>
      </w:pPr>
      <w:r w:rsidRPr="00F826E7">
        <w:rPr>
          <w:color w:val="000000"/>
        </w:rPr>
        <w:t>Ожидаемые результаты П</w:t>
      </w:r>
      <w:r w:rsidR="00A7624F" w:rsidRPr="00F826E7">
        <w:rPr>
          <w:color w:val="000000"/>
        </w:rPr>
        <w:t xml:space="preserve">рограммы </w:t>
      </w:r>
      <w:r w:rsidR="00A775B0">
        <w:rPr>
          <w:color w:val="000000"/>
        </w:rPr>
        <w:t xml:space="preserve">            30-32</w:t>
      </w:r>
    </w:p>
    <w:p w:rsidR="00D91284" w:rsidRDefault="00D91284" w:rsidP="0057795E">
      <w:pPr>
        <w:pStyle w:val="ae"/>
        <w:rPr>
          <w:color w:val="000000"/>
        </w:rPr>
      </w:pPr>
    </w:p>
    <w:p w:rsidR="00F60AFA" w:rsidRPr="00F826E7" w:rsidRDefault="00F60AFA" w:rsidP="0057795E">
      <w:pPr>
        <w:pStyle w:val="ae"/>
        <w:jc w:val="both"/>
        <w:rPr>
          <w:color w:val="000000"/>
        </w:rPr>
      </w:pPr>
    </w:p>
    <w:p w:rsidR="00A7624F" w:rsidRPr="00F826E7" w:rsidRDefault="00F60AFA" w:rsidP="0057795E">
      <w:pPr>
        <w:numPr>
          <w:ilvl w:val="0"/>
          <w:numId w:val="37"/>
        </w:numPr>
        <w:jc w:val="both"/>
        <w:rPr>
          <w:color w:val="000000"/>
        </w:rPr>
      </w:pPr>
      <w:r w:rsidRPr="00F826E7">
        <w:rPr>
          <w:color w:val="000000"/>
        </w:rPr>
        <w:t xml:space="preserve">Финансовое  обеспечение реализации </w:t>
      </w:r>
      <w:r w:rsidR="00473FA5">
        <w:rPr>
          <w:color w:val="000000"/>
        </w:rPr>
        <w:t>программ</w:t>
      </w:r>
      <w:r w:rsidR="00E613E1">
        <w:rPr>
          <w:color w:val="000000"/>
        </w:rPr>
        <w:t xml:space="preserve">ы развития                </w:t>
      </w:r>
      <w:r w:rsidR="00A775B0">
        <w:rPr>
          <w:color w:val="000000"/>
        </w:rPr>
        <w:t xml:space="preserve"> 32-34</w:t>
      </w:r>
    </w:p>
    <w:p w:rsidR="00D91284" w:rsidRDefault="00D91284" w:rsidP="0057795E">
      <w:pPr>
        <w:pStyle w:val="ae"/>
        <w:rPr>
          <w:b/>
          <w:color w:val="000000"/>
        </w:rPr>
      </w:pPr>
    </w:p>
    <w:p w:rsidR="00695840" w:rsidRPr="00F826E7" w:rsidRDefault="00695840" w:rsidP="0057795E">
      <w:pPr>
        <w:jc w:val="both"/>
        <w:rPr>
          <w:b/>
          <w:color w:val="000000"/>
        </w:rPr>
      </w:pPr>
    </w:p>
    <w:p w:rsidR="00695840" w:rsidRPr="00F826E7" w:rsidRDefault="00695840" w:rsidP="0057795E">
      <w:pPr>
        <w:jc w:val="both"/>
        <w:rPr>
          <w:b/>
          <w:color w:val="000000"/>
        </w:rPr>
      </w:pPr>
    </w:p>
    <w:p w:rsidR="00695840" w:rsidRPr="00F826E7" w:rsidRDefault="00695840" w:rsidP="0057795E">
      <w:pPr>
        <w:jc w:val="both"/>
        <w:rPr>
          <w:b/>
          <w:color w:val="000000"/>
        </w:rPr>
      </w:pPr>
    </w:p>
    <w:p w:rsidR="00695840" w:rsidRPr="00F826E7" w:rsidRDefault="00695840" w:rsidP="0057795E">
      <w:pPr>
        <w:jc w:val="both"/>
        <w:rPr>
          <w:b/>
          <w:color w:val="000000"/>
        </w:rPr>
      </w:pPr>
    </w:p>
    <w:p w:rsidR="00695840" w:rsidRPr="00F826E7" w:rsidRDefault="00695840" w:rsidP="0057795E">
      <w:pPr>
        <w:jc w:val="both"/>
        <w:rPr>
          <w:b/>
          <w:color w:val="000000"/>
        </w:rPr>
      </w:pPr>
    </w:p>
    <w:p w:rsidR="00695840" w:rsidRPr="00F826E7" w:rsidRDefault="00695840" w:rsidP="0057795E">
      <w:pPr>
        <w:jc w:val="both"/>
        <w:rPr>
          <w:b/>
          <w:color w:val="000000"/>
        </w:rPr>
      </w:pPr>
    </w:p>
    <w:p w:rsidR="00695840" w:rsidRPr="00F826E7" w:rsidRDefault="00695840" w:rsidP="0057795E">
      <w:pPr>
        <w:jc w:val="both"/>
        <w:rPr>
          <w:b/>
          <w:color w:val="000000"/>
        </w:rPr>
      </w:pPr>
    </w:p>
    <w:p w:rsidR="00695840" w:rsidRPr="00F826E7" w:rsidRDefault="00695840" w:rsidP="0057795E">
      <w:pPr>
        <w:jc w:val="both"/>
        <w:rPr>
          <w:b/>
          <w:color w:val="000000"/>
        </w:rPr>
      </w:pPr>
    </w:p>
    <w:p w:rsidR="00695840" w:rsidRPr="00F826E7" w:rsidRDefault="00695840" w:rsidP="0057795E">
      <w:pPr>
        <w:jc w:val="both"/>
        <w:rPr>
          <w:b/>
          <w:color w:val="000000"/>
        </w:rPr>
      </w:pPr>
    </w:p>
    <w:p w:rsidR="00695840" w:rsidRPr="00F826E7" w:rsidRDefault="00695840" w:rsidP="0057795E">
      <w:pPr>
        <w:jc w:val="both"/>
        <w:rPr>
          <w:b/>
          <w:color w:val="000000"/>
        </w:rPr>
      </w:pPr>
    </w:p>
    <w:p w:rsidR="00695840" w:rsidRPr="00F826E7" w:rsidRDefault="00695840" w:rsidP="0057795E">
      <w:pPr>
        <w:jc w:val="both"/>
        <w:rPr>
          <w:b/>
          <w:color w:val="000000"/>
        </w:rPr>
      </w:pPr>
    </w:p>
    <w:p w:rsidR="00695840" w:rsidRPr="00F826E7" w:rsidRDefault="00695840" w:rsidP="0057795E">
      <w:pPr>
        <w:jc w:val="both"/>
        <w:rPr>
          <w:b/>
          <w:color w:val="000000"/>
        </w:rPr>
      </w:pPr>
    </w:p>
    <w:p w:rsidR="00695840" w:rsidRPr="00F826E7" w:rsidRDefault="00695840" w:rsidP="0057795E">
      <w:pPr>
        <w:jc w:val="both"/>
        <w:rPr>
          <w:b/>
          <w:color w:val="000000"/>
        </w:rPr>
      </w:pPr>
    </w:p>
    <w:p w:rsidR="00695840" w:rsidRPr="00F826E7" w:rsidRDefault="00695840" w:rsidP="0057795E">
      <w:pPr>
        <w:jc w:val="both"/>
        <w:rPr>
          <w:b/>
          <w:color w:val="000000"/>
        </w:rPr>
      </w:pPr>
    </w:p>
    <w:p w:rsidR="00695840" w:rsidRPr="00F826E7" w:rsidRDefault="00695840" w:rsidP="0057795E">
      <w:pPr>
        <w:jc w:val="both"/>
        <w:rPr>
          <w:b/>
          <w:color w:val="000000"/>
        </w:rPr>
      </w:pPr>
    </w:p>
    <w:p w:rsidR="00695840" w:rsidRPr="00F826E7" w:rsidRDefault="00695840" w:rsidP="0057795E">
      <w:pPr>
        <w:jc w:val="both"/>
        <w:rPr>
          <w:b/>
          <w:color w:val="000000"/>
        </w:rPr>
      </w:pPr>
    </w:p>
    <w:p w:rsidR="00695840" w:rsidRPr="00F826E7" w:rsidRDefault="00695840" w:rsidP="0057795E">
      <w:pPr>
        <w:jc w:val="both"/>
        <w:rPr>
          <w:b/>
          <w:color w:val="000000"/>
        </w:rPr>
      </w:pPr>
    </w:p>
    <w:p w:rsidR="00695840" w:rsidRPr="00F826E7" w:rsidRDefault="00695840" w:rsidP="0057795E">
      <w:pPr>
        <w:jc w:val="both"/>
        <w:rPr>
          <w:b/>
          <w:color w:val="000000"/>
        </w:rPr>
      </w:pPr>
    </w:p>
    <w:p w:rsidR="00C56BD1" w:rsidRDefault="00C56BD1" w:rsidP="0057795E">
      <w:pPr>
        <w:jc w:val="both"/>
        <w:rPr>
          <w:b/>
          <w:color w:val="000000"/>
        </w:rPr>
      </w:pPr>
    </w:p>
    <w:p w:rsidR="00986D61" w:rsidRDefault="00986D61" w:rsidP="0057795E">
      <w:pPr>
        <w:jc w:val="both"/>
        <w:rPr>
          <w:b/>
          <w:color w:val="000000"/>
        </w:rPr>
      </w:pPr>
    </w:p>
    <w:p w:rsidR="00986D61" w:rsidRDefault="00986D61" w:rsidP="0057795E">
      <w:pPr>
        <w:jc w:val="both"/>
        <w:rPr>
          <w:b/>
          <w:color w:val="000000"/>
        </w:rPr>
      </w:pPr>
    </w:p>
    <w:p w:rsidR="00986D61" w:rsidRDefault="00986D61" w:rsidP="0057795E">
      <w:pPr>
        <w:jc w:val="both"/>
        <w:rPr>
          <w:b/>
          <w:color w:val="000000"/>
        </w:rPr>
      </w:pPr>
    </w:p>
    <w:p w:rsidR="00986D61" w:rsidRDefault="00986D61" w:rsidP="0057795E">
      <w:pPr>
        <w:jc w:val="both"/>
        <w:rPr>
          <w:b/>
          <w:color w:val="000000"/>
        </w:rPr>
      </w:pPr>
    </w:p>
    <w:p w:rsidR="00AE7CA5" w:rsidRDefault="00AE7CA5" w:rsidP="0057795E">
      <w:pPr>
        <w:jc w:val="both"/>
        <w:rPr>
          <w:b/>
          <w:color w:val="000000"/>
        </w:rPr>
      </w:pPr>
    </w:p>
    <w:p w:rsidR="00AE7CA5" w:rsidRDefault="00AE7CA5" w:rsidP="0057795E">
      <w:pPr>
        <w:jc w:val="both"/>
        <w:rPr>
          <w:b/>
          <w:color w:val="000000"/>
        </w:rPr>
      </w:pPr>
    </w:p>
    <w:p w:rsidR="001C6263" w:rsidRDefault="001C6263" w:rsidP="0057795E">
      <w:pPr>
        <w:jc w:val="both"/>
        <w:rPr>
          <w:b/>
          <w:color w:val="000000"/>
        </w:rPr>
      </w:pPr>
    </w:p>
    <w:p w:rsidR="00BB55D3" w:rsidRDefault="00BB55D3" w:rsidP="0057795E">
      <w:pPr>
        <w:jc w:val="both"/>
        <w:rPr>
          <w:b/>
          <w:color w:val="000000"/>
        </w:rPr>
      </w:pPr>
    </w:p>
    <w:p w:rsidR="00BB55D3" w:rsidRDefault="00D91284" w:rsidP="0057795E">
      <w:pPr>
        <w:numPr>
          <w:ilvl w:val="0"/>
          <w:numId w:val="41"/>
        </w:numPr>
        <w:jc w:val="center"/>
        <w:rPr>
          <w:b/>
          <w:color w:val="000000"/>
        </w:rPr>
      </w:pPr>
      <w:r>
        <w:rPr>
          <w:b/>
          <w:color w:val="000000"/>
        </w:rPr>
        <w:t>Пояснительная записка</w:t>
      </w:r>
    </w:p>
    <w:p w:rsidR="00D91284" w:rsidRDefault="00D91284" w:rsidP="00986D61">
      <w:pPr>
        <w:rPr>
          <w:b/>
          <w:sz w:val="28"/>
          <w:szCs w:val="28"/>
        </w:rPr>
      </w:pPr>
    </w:p>
    <w:p w:rsidR="00D91284" w:rsidRDefault="00D91284" w:rsidP="0057795E">
      <w:pPr>
        <w:ind w:firstLine="567"/>
        <w:jc w:val="center"/>
        <w:rPr>
          <w:b/>
          <w:sz w:val="28"/>
          <w:szCs w:val="28"/>
        </w:rPr>
      </w:pPr>
    </w:p>
    <w:p w:rsidR="00D91284" w:rsidRPr="00986D61" w:rsidRDefault="00D91284" w:rsidP="00986D61">
      <w:pPr>
        <w:ind w:firstLine="567"/>
        <w:jc w:val="both"/>
      </w:pPr>
      <w:r w:rsidRPr="00986D61">
        <w:t>В последнее время в социально-экономическом обустройстве России произошли значительные структурные изменения, которые привели к изменениям образовательной позиции нашего государства, серьёзному изменению социального заказа и определили перед образованием принципиально новые задачи.</w:t>
      </w:r>
    </w:p>
    <w:p w:rsidR="00D91284" w:rsidRPr="00986D61" w:rsidRDefault="00D91284" w:rsidP="00986D61">
      <w:pPr>
        <w:pStyle w:val="Default"/>
        <w:ind w:firstLine="567"/>
        <w:jc w:val="both"/>
      </w:pPr>
      <w:r w:rsidRPr="00986D61">
        <w:t>Программа развития школы – документ, фиксирующий систему необходимых стратегических изменений и прописывающий приоритеты развития ОУ, позволяющий определить основные направления, этапы и механизмы развития. Программа развития муниципального бюджетного общеобразовательного учреждения средней</w:t>
      </w:r>
      <w:r w:rsidR="003F4B7B">
        <w:t xml:space="preserve"> общеобразовательной</w:t>
      </w:r>
      <w:r w:rsidRPr="00986D61">
        <w:t xml:space="preserve"> школы №</w:t>
      </w:r>
      <w:r w:rsidR="003F4B7B">
        <w:t>4г.Чаплыгина</w:t>
      </w:r>
      <w:r w:rsidRPr="00986D61">
        <w:t>Чаплыгинского муниципального района Липецкой области  (далее – Программа или Программа развития) является стратегическим документом, определяющим пути и основные направления развития школы на период с 2018 года до 20</w:t>
      </w:r>
      <w:r w:rsidR="009D2A62">
        <w:t>22</w:t>
      </w:r>
      <w:r w:rsidRPr="00986D61">
        <w:t xml:space="preserve"> года и определяет содержание деятельности по обеспечению развертывания приоритетов школы в сфере обучения, воспитания и развития учащихся,</w:t>
      </w:r>
    </w:p>
    <w:p w:rsidR="00D91284" w:rsidRPr="00986D61" w:rsidRDefault="00D91284" w:rsidP="00986D61">
      <w:pPr>
        <w:ind w:firstLine="567"/>
        <w:jc w:val="both"/>
      </w:pPr>
      <w:r w:rsidRPr="00986D61">
        <w:t>При составлении программы развития школа использовала идеи, положения и требования, содержащиеся в документах федерального, регионального, районного и школьного уровней, определяющих стратегию и тактику развития образовательной системы</w:t>
      </w:r>
    </w:p>
    <w:p w:rsidR="00986D61" w:rsidRDefault="00D91284" w:rsidP="00986D61">
      <w:pPr>
        <w:ind w:firstLine="567"/>
        <w:jc w:val="both"/>
      </w:pPr>
      <w:r w:rsidRPr="00986D61">
        <w:t>Программа подготовлена рабочей группой школы, включающей администрацию школы, педагогов, членов Совета школы, Совета родителей, Совета обучающихся.</w:t>
      </w:r>
    </w:p>
    <w:p w:rsidR="00986D61" w:rsidRDefault="00D91284" w:rsidP="00986D61">
      <w:pPr>
        <w:ind w:firstLine="567"/>
        <w:jc w:val="both"/>
      </w:pPr>
      <w:r w:rsidRPr="00986D61">
        <w:t xml:space="preserve"> Методологической основой разработки Программы является теория социально-педагогического проектирования основных направлений развития, которая позволяет рассматривать школу как субъект и целостный организм в развивающейся </w:t>
      </w:r>
      <w:r w:rsidR="00986D61">
        <w:t xml:space="preserve">и постоянно изменяющейся среде. </w:t>
      </w:r>
    </w:p>
    <w:p w:rsidR="00D91284" w:rsidRPr="00986D61" w:rsidRDefault="00D91284" w:rsidP="00986D61">
      <w:pPr>
        <w:ind w:firstLine="567"/>
        <w:jc w:val="both"/>
      </w:pPr>
      <w:r w:rsidRPr="00986D61">
        <w:t xml:space="preserve">Ключевой идеей программы является идея развития. Программа исходит из необходимости сохранения ценностно-смыслового ядра развития школы с корректировкой содержательного и целевого блоков с учетом требований компетентностного подхода и современной социокультурной ситуации. </w:t>
      </w:r>
    </w:p>
    <w:p w:rsidR="00D91284" w:rsidRPr="00986D61" w:rsidRDefault="00D91284" w:rsidP="00986D61">
      <w:pPr>
        <w:pStyle w:val="p4"/>
        <w:spacing w:before="0" w:beforeAutospacing="0" w:after="0" w:afterAutospacing="0"/>
        <w:ind w:firstLine="567"/>
        <w:jc w:val="both"/>
      </w:pPr>
      <w:r w:rsidRPr="00986D61">
        <w:t>В  програм​ме отражены тенденции развития школы, охарактери​зованные главные проблемы и задачи работы педагоги​ческого и ученического коллективов, представлены меры по изменению содержания и организации обра​зовательного процесса. Развитие школы в данный период предполагает поиск путей и создание условий для личностного роста учащегося, его подготовки к полно​ценному и эффективному участию в различных видах жизнедеятельности в информационном обществе.</w:t>
      </w:r>
    </w:p>
    <w:p w:rsidR="00D91284" w:rsidRDefault="00D91284" w:rsidP="00986D61">
      <w:pPr>
        <w:pStyle w:val="p4"/>
        <w:spacing w:before="0" w:beforeAutospacing="0" w:after="0" w:afterAutospacing="0"/>
        <w:ind w:firstLine="567"/>
        <w:jc w:val="both"/>
      </w:pPr>
      <w:r w:rsidRPr="00986D61">
        <w:t>Программа является инструментом управления развитием образовательной деятельности и учреждения в целом. Она предназначена для систематизации управления развитием школы, а также разработки и реализации комплекса мер, направленных на достижение школой качества образования, адекватного запросам современного российского общества, уровню развития педагогической науки и меняющимся социально-экономическим условиям; на становление демократического уклада школы как действующей модели гражданского общества.</w:t>
      </w:r>
    </w:p>
    <w:p w:rsidR="00663399" w:rsidRDefault="00663399" w:rsidP="00986D61">
      <w:pPr>
        <w:pStyle w:val="p4"/>
        <w:spacing w:before="0" w:beforeAutospacing="0" w:after="0" w:afterAutospacing="0"/>
        <w:ind w:firstLine="567"/>
        <w:jc w:val="both"/>
      </w:pPr>
    </w:p>
    <w:p w:rsidR="00663399" w:rsidRDefault="00663399" w:rsidP="00986D61">
      <w:pPr>
        <w:pStyle w:val="p4"/>
        <w:spacing w:before="0" w:beforeAutospacing="0" w:after="0" w:afterAutospacing="0"/>
        <w:ind w:firstLine="567"/>
        <w:jc w:val="both"/>
      </w:pPr>
    </w:p>
    <w:p w:rsidR="00663399" w:rsidRDefault="00663399" w:rsidP="00986D61">
      <w:pPr>
        <w:pStyle w:val="p4"/>
        <w:spacing w:before="0" w:beforeAutospacing="0" w:after="0" w:afterAutospacing="0"/>
        <w:ind w:firstLine="567"/>
        <w:jc w:val="both"/>
      </w:pPr>
    </w:p>
    <w:p w:rsidR="00663399" w:rsidRDefault="00663399" w:rsidP="00986D61">
      <w:pPr>
        <w:pStyle w:val="p4"/>
        <w:spacing w:before="0" w:beforeAutospacing="0" w:after="0" w:afterAutospacing="0"/>
        <w:ind w:firstLine="567"/>
        <w:jc w:val="both"/>
      </w:pPr>
    </w:p>
    <w:p w:rsidR="00663399" w:rsidRPr="00986D61" w:rsidRDefault="00663399" w:rsidP="00986D61">
      <w:pPr>
        <w:pStyle w:val="p4"/>
        <w:spacing w:before="0" w:beforeAutospacing="0" w:after="0" w:afterAutospacing="0"/>
        <w:ind w:firstLine="567"/>
        <w:jc w:val="both"/>
      </w:pPr>
    </w:p>
    <w:p w:rsidR="00D91284" w:rsidRDefault="00D91284" w:rsidP="0057795E">
      <w:pPr>
        <w:pStyle w:val="p4"/>
        <w:spacing w:before="0" w:beforeAutospacing="0" w:after="0" w:afterAutospacing="0"/>
        <w:ind w:firstLine="567"/>
        <w:jc w:val="both"/>
        <w:rPr>
          <w:sz w:val="28"/>
          <w:szCs w:val="28"/>
        </w:rPr>
      </w:pPr>
    </w:p>
    <w:p w:rsidR="001608A4" w:rsidRPr="00CB3FBD" w:rsidRDefault="00413206" w:rsidP="00986D61">
      <w:pPr>
        <w:numPr>
          <w:ilvl w:val="0"/>
          <w:numId w:val="41"/>
        </w:numPr>
        <w:jc w:val="center"/>
        <w:rPr>
          <w:b/>
          <w:color w:val="000000"/>
          <w:sz w:val="28"/>
          <w:szCs w:val="28"/>
        </w:rPr>
      </w:pPr>
      <w:r w:rsidRPr="00CB3FBD">
        <w:rPr>
          <w:b/>
          <w:color w:val="000000"/>
          <w:sz w:val="28"/>
          <w:szCs w:val="28"/>
        </w:rPr>
        <w:lastRenderedPageBreak/>
        <w:t>Пас</w:t>
      </w:r>
      <w:r w:rsidR="001608A4" w:rsidRPr="00CB3FBD">
        <w:rPr>
          <w:b/>
          <w:color w:val="000000"/>
          <w:sz w:val="28"/>
          <w:szCs w:val="28"/>
        </w:rPr>
        <w:t>порт</w:t>
      </w:r>
    </w:p>
    <w:p w:rsidR="001608A4" w:rsidRPr="00CB3FBD" w:rsidRDefault="00D91284" w:rsidP="0057795E">
      <w:pPr>
        <w:jc w:val="center"/>
        <w:rPr>
          <w:b/>
          <w:color w:val="000000"/>
          <w:sz w:val="28"/>
          <w:szCs w:val="28"/>
        </w:rPr>
      </w:pPr>
      <w:r>
        <w:rPr>
          <w:b/>
          <w:color w:val="000000"/>
          <w:sz w:val="28"/>
          <w:szCs w:val="28"/>
        </w:rPr>
        <w:t>программы развития МБОУ С</w:t>
      </w:r>
      <w:r w:rsidR="00303B33">
        <w:rPr>
          <w:b/>
          <w:color w:val="000000"/>
          <w:sz w:val="28"/>
          <w:szCs w:val="28"/>
        </w:rPr>
        <w:t>О</w:t>
      </w:r>
      <w:r>
        <w:rPr>
          <w:b/>
          <w:color w:val="000000"/>
          <w:sz w:val="28"/>
          <w:szCs w:val="28"/>
        </w:rPr>
        <w:t>Ш №</w:t>
      </w:r>
      <w:r w:rsidR="00303B33">
        <w:rPr>
          <w:b/>
          <w:color w:val="000000"/>
          <w:sz w:val="28"/>
          <w:szCs w:val="28"/>
        </w:rPr>
        <w:t>4г</w:t>
      </w:r>
      <w:r>
        <w:rPr>
          <w:b/>
          <w:color w:val="000000"/>
          <w:sz w:val="28"/>
          <w:szCs w:val="28"/>
        </w:rPr>
        <w:t xml:space="preserve">. </w:t>
      </w:r>
      <w:r w:rsidR="00303B33">
        <w:rPr>
          <w:b/>
          <w:color w:val="000000"/>
          <w:sz w:val="28"/>
          <w:szCs w:val="28"/>
        </w:rPr>
        <w:t>Чаплыгина</w:t>
      </w:r>
      <w:r w:rsidR="003E2C06">
        <w:rPr>
          <w:b/>
          <w:color w:val="000000"/>
          <w:sz w:val="28"/>
          <w:szCs w:val="28"/>
        </w:rPr>
        <w:t xml:space="preserve"> </w:t>
      </w:r>
      <w:r>
        <w:rPr>
          <w:b/>
          <w:color w:val="000000"/>
          <w:sz w:val="28"/>
          <w:szCs w:val="28"/>
        </w:rPr>
        <w:t>Чаплыгинского муниципального района Липецкой области</w:t>
      </w:r>
    </w:p>
    <w:p w:rsidR="00B11090" w:rsidRPr="00F826E7" w:rsidRDefault="00B11090" w:rsidP="0057795E">
      <w:pPr>
        <w:jc w:val="both"/>
        <w:rPr>
          <w:b/>
          <w:i/>
          <w:color w:val="00000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7341"/>
      </w:tblGrid>
      <w:tr w:rsidR="001608A4" w:rsidRPr="00F826E7" w:rsidTr="00AD2701">
        <w:tc>
          <w:tcPr>
            <w:tcW w:w="2157" w:type="dxa"/>
            <w:vAlign w:val="center"/>
          </w:tcPr>
          <w:p w:rsidR="001608A4" w:rsidRPr="00F826E7" w:rsidRDefault="001608A4" w:rsidP="0057795E">
            <w:pPr>
              <w:jc w:val="both"/>
              <w:rPr>
                <w:b/>
              </w:rPr>
            </w:pPr>
            <w:r w:rsidRPr="00F826E7">
              <w:rPr>
                <w:b/>
              </w:rPr>
              <w:t>Наименование Программы</w:t>
            </w:r>
          </w:p>
        </w:tc>
        <w:tc>
          <w:tcPr>
            <w:tcW w:w="7341" w:type="dxa"/>
          </w:tcPr>
          <w:p w:rsidR="001608A4" w:rsidRPr="00F826E7" w:rsidRDefault="001608A4" w:rsidP="00BA0671">
            <w:pPr>
              <w:jc w:val="both"/>
            </w:pPr>
            <w:r w:rsidRPr="00F826E7">
              <w:t xml:space="preserve">Программа развития  муниципального </w:t>
            </w:r>
            <w:r w:rsidR="00D91284">
              <w:t xml:space="preserve">бюджетного </w:t>
            </w:r>
            <w:r w:rsidRPr="00F826E7">
              <w:t>общеобразовательного</w:t>
            </w:r>
            <w:r w:rsidR="002F7586" w:rsidRPr="00F826E7">
              <w:t xml:space="preserve"> учреждения </w:t>
            </w:r>
            <w:r w:rsidR="00D91284">
              <w:t>средней</w:t>
            </w:r>
            <w:r w:rsidR="00BA0671">
              <w:t xml:space="preserve"> общеобразовательной </w:t>
            </w:r>
            <w:r w:rsidR="00D91284">
              <w:t xml:space="preserve"> школы №</w:t>
            </w:r>
            <w:r w:rsidR="00BA0671">
              <w:t>4города Чаплыгина</w:t>
            </w:r>
            <w:r w:rsidR="003E2C06">
              <w:t xml:space="preserve"> </w:t>
            </w:r>
            <w:r w:rsidR="00D91284">
              <w:t>Чаплыгинского муниципального района Липецкой области</w:t>
            </w:r>
            <w:r w:rsidR="00182BB6">
              <w:t>на 2018-202</w:t>
            </w:r>
            <w:r w:rsidR="009D2A62">
              <w:t>2</w:t>
            </w:r>
            <w:r w:rsidR="00182BB6">
              <w:t xml:space="preserve"> годы</w:t>
            </w:r>
          </w:p>
        </w:tc>
      </w:tr>
      <w:tr w:rsidR="001608A4" w:rsidRPr="00F826E7" w:rsidTr="00AD2701">
        <w:tc>
          <w:tcPr>
            <w:tcW w:w="2157" w:type="dxa"/>
            <w:vAlign w:val="center"/>
          </w:tcPr>
          <w:p w:rsidR="001608A4" w:rsidRPr="00F826E7" w:rsidRDefault="001608A4" w:rsidP="0057795E">
            <w:pPr>
              <w:jc w:val="both"/>
              <w:rPr>
                <w:b/>
              </w:rPr>
            </w:pPr>
            <w:r w:rsidRPr="00F826E7">
              <w:rPr>
                <w:b/>
              </w:rPr>
              <w:t>Разработчики Программы</w:t>
            </w:r>
          </w:p>
        </w:tc>
        <w:tc>
          <w:tcPr>
            <w:tcW w:w="7341" w:type="dxa"/>
          </w:tcPr>
          <w:p w:rsidR="00D91284" w:rsidRPr="00986D61" w:rsidRDefault="00D91284" w:rsidP="0057795E">
            <w:pPr>
              <w:jc w:val="both"/>
            </w:pPr>
            <w:r w:rsidRPr="00E613E1">
              <w:t>Рабочая группа</w:t>
            </w:r>
            <w:r w:rsidRPr="00986D61">
              <w:rPr>
                <w:sz w:val="28"/>
                <w:szCs w:val="28"/>
              </w:rPr>
              <w:t>(</w:t>
            </w:r>
            <w:r w:rsidRPr="00986D61">
              <w:t>администрация школ</w:t>
            </w:r>
            <w:r w:rsidR="00182BB6">
              <w:t>ы, педагогический коллектив, члены</w:t>
            </w:r>
            <w:r w:rsidRPr="00986D61">
              <w:t xml:space="preserve"> Совета родителей, Совета обучающихся)</w:t>
            </w:r>
          </w:p>
          <w:p w:rsidR="001608A4" w:rsidRPr="00F826E7" w:rsidRDefault="001608A4" w:rsidP="0057795E">
            <w:pPr>
              <w:jc w:val="both"/>
            </w:pPr>
          </w:p>
        </w:tc>
      </w:tr>
      <w:tr w:rsidR="001608A4" w:rsidRPr="00F826E7" w:rsidTr="00AD2701">
        <w:tc>
          <w:tcPr>
            <w:tcW w:w="2157" w:type="dxa"/>
            <w:vAlign w:val="center"/>
          </w:tcPr>
          <w:p w:rsidR="001608A4" w:rsidRPr="00F826E7" w:rsidRDefault="00AD2701" w:rsidP="0057795E">
            <w:pPr>
              <w:jc w:val="both"/>
              <w:rPr>
                <w:b/>
              </w:rPr>
            </w:pPr>
            <w:r>
              <w:rPr>
                <w:b/>
              </w:rPr>
              <w:t>Сои</w:t>
            </w:r>
            <w:r w:rsidR="001608A4" w:rsidRPr="00F826E7">
              <w:rPr>
                <w:b/>
              </w:rPr>
              <w:t>сполнители Программы</w:t>
            </w:r>
          </w:p>
        </w:tc>
        <w:tc>
          <w:tcPr>
            <w:tcW w:w="7341" w:type="dxa"/>
          </w:tcPr>
          <w:p w:rsidR="001608A4" w:rsidRPr="00F826E7" w:rsidRDefault="001608A4" w:rsidP="0057795E">
            <w:pPr>
              <w:jc w:val="both"/>
            </w:pPr>
            <w:r w:rsidRPr="00F826E7">
              <w:t xml:space="preserve">Администрация, педагогический коллектив  </w:t>
            </w:r>
            <w:r w:rsidR="00E345B3" w:rsidRPr="00F826E7">
              <w:t>школы</w:t>
            </w:r>
            <w:r w:rsidRPr="00F826E7">
              <w:t>, ученический коллектив, родительская общественность, социальные партнеры школы</w:t>
            </w:r>
            <w:r w:rsidR="00E345B3" w:rsidRPr="00F826E7">
              <w:t>.</w:t>
            </w:r>
          </w:p>
        </w:tc>
      </w:tr>
      <w:tr w:rsidR="001608A4" w:rsidRPr="00F826E7" w:rsidTr="00AD2701">
        <w:tc>
          <w:tcPr>
            <w:tcW w:w="2157" w:type="dxa"/>
            <w:vAlign w:val="center"/>
          </w:tcPr>
          <w:p w:rsidR="001608A4" w:rsidRPr="00F826E7" w:rsidRDefault="00182BB6" w:rsidP="0057795E">
            <w:pPr>
              <w:jc w:val="both"/>
              <w:rPr>
                <w:b/>
              </w:rPr>
            </w:pPr>
            <w:r>
              <w:rPr>
                <w:b/>
              </w:rPr>
              <w:t xml:space="preserve"> Основания для</w:t>
            </w:r>
          </w:p>
          <w:p w:rsidR="001608A4" w:rsidRPr="00F826E7" w:rsidRDefault="001608A4" w:rsidP="0057795E">
            <w:pPr>
              <w:jc w:val="both"/>
              <w:rPr>
                <w:b/>
              </w:rPr>
            </w:pPr>
            <w:r w:rsidRPr="00F826E7">
              <w:rPr>
                <w:b/>
              </w:rPr>
              <w:t>разработки Программы</w:t>
            </w:r>
          </w:p>
        </w:tc>
        <w:tc>
          <w:tcPr>
            <w:tcW w:w="7341" w:type="dxa"/>
          </w:tcPr>
          <w:p w:rsidR="00205FCB" w:rsidRPr="00F826E7" w:rsidRDefault="00205FCB" w:rsidP="0057795E">
            <w:pPr>
              <w:numPr>
                <w:ilvl w:val="0"/>
                <w:numId w:val="9"/>
              </w:numPr>
              <w:jc w:val="both"/>
              <w:rPr>
                <w:color w:val="636363"/>
              </w:rPr>
            </w:pPr>
            <w:r w:rsidRPr="00F826E7">
              <w:rPr>
                <w:color w:val="0D0D0D"/>
              </w:rPr>
              <w:t>Федеральный закон «Об обра</w:t>
            </w:r>
            <w:r w:rsidR="00010703" w:rsidRPr="00F826E7">
              <w:rPr>
                <w:color w:val="0D0D0D"/>
              </w:rPr>
              <w:t>зовании в Российской Федерации»</w:t>
            </w:r>
            <w:r w:rsidR="00A30577" w:rsidRPr="00F826E7">
              <w:t>от 29 декабря 2012 г. N 273-ФЗ.</w:t>
            </w:r>
          </w:p>
          <w:p w:rsidR="00205FCB" w:rsidRPr="00182BB6" w:rsidRDefault="00182BB6" w:rsidP="0057795E">
            <w:pPr>
              <w:numPr>
                <w:ilvl w:val="0"/>
                <w:numId w:val="9"/>
              </w:numPr>
              <w:ind w:left="714" w:hanging="357"/>
              <w:jc w:val="both"/>
              <w:rPr>
                <w:color w:val="636363"/>
              </w:rPr>
            </w:pPr>
            <w:r>
              <w:rPr>
                <w:color w:val="0D0D0D"/>
              </w:rPr>
              <w:t>Государственная программа Российской Федерации «Развитие образования на 2018-2025 годы», утвержденная распоряжением Правительства РФ от 26.12.2017 №1642.</w:t>
            </w:r>
          </w:p>
          <w:p w:rsidR="00182BB6" w:rsidRPr="00F826E7" w:rsidRDefault="00182BB6" w:rsidP="0057795E">
            <w:pPr>
              <w:numPr>
                <w:ilvl w:val="0"/>
                <w:numId w:val="9"/>
              </w:numPr>
              <w:ind w:left="714" w:hanging="357"/>
              <w:jc w:val="both"/>
              <w:rPr>
                <w:color w:val="636363"/>
              </w:rPr>
            </w:pPr>
            <w:r>
              <w:rPr>
                <w:color w:val="0D0D0D"/>
              </w:rPr>
              <w:t>Федеральная целевая программа развития образования на 2016-2020 годы.</w:t>
            </w:r>
          </w:p>
          <w:p w:rsidR="00205FCB" w:rsidRPr="00F826E7" w:rsidRDefault="00205FCB" w:rsidP="0057795E">
            <w:pPr>
              <w:numPr>
                <w:ilvl w:val="0"/>
                <w:numId w:val="9"/>
              </w:numPr>
              <w:ind w:left="714" w:hanging="357"/>
              <w:jc w:val="both"/>
              <w:rPr>
                <w:color w:val="636363"/>
              </w:rPr>
            </w:pPr>
            <w:r w:rsidRPr="00F826E7">
              <w:rPr>
                <w:color w:val="0D0D0D"/>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sidR="00A30577" w:rsidRPr="00F826E7">
              <w:rPr>
                <w:color w:val="0D0D0D"/>
              </w:rPr>
              <w:t>.</w:t>
            </w:r>
          </w:p>
          <w:p w:rsidR="00205FCB" w:rsidRPr="00F826E7" w:rsidRDefault="00205FCB" w:rsidP="0057795E">
            <w:pPr>
              <w:numPr>
                <w:ilvl w:val="0"/>
                <w:numId w:val="9"/>
              </w:numPr>
              <w:ind w:left="714" w:hanging="357"/>
              <w:jc w:val="both"/>
              <w:outlineLvl w:val="2"/>
              <w:rPr>
                <w:color w:val="636363"/>
              </w:rPr>
            </w:pPr>
            <w:r w:rsidRPr="00F826E7">
              <w:rPr>
                <w:color w:val="0D0D0D"/>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r w:rsidR="00A30577" w:rsidRPr="00F826E7">
              <w:rPr>
                <w:color w:val="0D0D0D"/>
              </w:rPr>
              <w:t>.</w:t>
            </w:r>
          </w:p>
          <w:p w:rsidR="007B68B0" w:rsidRPr="007B68B0" w:rsidRDefault="007B68B0" w:rsidP="0057795E">
            <w:pPr>
              <w:numPr>
                <w:ilvl w:val="0"/>
                <w:numId w:val="9"/>
              </w:numPr>
              <w:ind w:left="714" w:hanging="357"/>
              <w:jc w:val="both"/>
              <w:rPr>
                <w:color w:val="0D0D0D"/>
              </w:rPr>
            </w:pPr>
            <w:r w:rsidRPr="007B68B0">
              <w:rPr>
                <w:shd w:val="clear" w:color="auto" w:fill="FFFFFF"/>
              </w:rPr>
              <w:t>Федеральный государственный образовательный стандарт среднего общего образования (утв. Приказ Министерства образования и науки Российской Федерации от 17.05.2012 г., №413</w:t>
            </w:r>
          </w:p>
          <w:p w:rsidR="00205FCB" w:rsidRPr="00F826E7" w:rsidRDefault="00182BB6" w:rsidP="0057795E">
            <w:pPr>
              <w:numPr>
                <w:ilvl w:val="0"/>
                <w:numId w:val="9"/>
              </w:numPr>
              <w:ind w:left="714" w:hanging="357"/>
              <w:jc w:val="both"/>
              <w:rPr>
                <w:color w:val="0D0D0D"/>
              </w:rPr>
            </w:pPr>
            <w:r>
              <w:rPr>
                <w:color w:val="0D0D0D"/>
              </w:rPr>
              <w:t xml:space="preserve">Концепция развития дополнительного образования летей, утвержденная распоряжением Правительства РФ от 04.09.2014 </w:t>
            </w:r>
            <w:r w:rsidR="00655813">
              <w:rPr>
                <w:color w:val="0D0D0D"/>
              </w:rPr>
              <w:t>№1726-р.</w:t>
            </w:r>
          </w:p>
          <w:p w:rsidR="007B68B0" w:rsidRPr="00182BB6" w:rsidRDefault="00A30577" w:rsidP="00182BB6">
            <w:pPr>
              <w:numPr>
                <w:ilvl w:val="0"/>
                <w:numId w:val="9"/>
              </w:numPr>
              <w:ind w:left="714" w:hanging="357"/>
              <w:jc w:val="both"/>
              <w:rPr>
                <w:color w:val="0D0D0D"/>
              </w:rPr>
            </w:pPr>
            <w:r w:rsidRPr="00F826E7">
              <w:rPr>
                <w:color w:val="0D0D0D"/>
              </w:rPr>
              <w:t>Конвенция о правах ребёнк</w:t>
            </w:r>
            <w:r w:rsidR="00182BB6">
              <w:rPr>
                <w:color w:val="0D0D0D"/>
              </w:rPr>
              <w:t>а.</w:t>
            </w:r>
          </w:p>
          <w:p w:rsidR="007B68B0" w:rsidRPr="007B68B0" w:rsidRDefault="007B68B0" w:rsidP="0057795E">
            <w:pPr>
              <w:numPr>
                <w:ilvl w:val="0"/>
                <w:numId w:val="9"/>
              </w:numPr>
              <w:ind w:left="714" w:hanging="357"/>
              <w:jc w:val="both"/>
              <w:rPr>
                <w:color w:val="636363"/>
              </w:rPr>
            </w:pPr>
            <w:r w:rsidRPr="007B68B0">
              <w:rPr>
                <w:shd w:val="clear" w:color="auto" w:fill="FFFFFF"/>
              </w:rPr>
              <w:t>Постановление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от 29 июня 2011 г., 25 декабря 2013 г.</w:t>
            </w:r>
          </w:p>
          <w:p w:rsidR="007B68B0" w:rsidRPr="007B68B0" w:rsidRDefault="007B68B0" w:rsidP="0057795E">
            <w:pPr>
              <w:numPr>
                <w:ilvl w:val="0"/>
                <w:numId w:val="9"/>
              </w:numPr>
              <w:ind w:left="714" w:hanging="357"/>
              <w:jc w:val="both"/>
              <w:rPr>
                <w:color w:val="636363"/>
              </w:rPr>
            </w:pPr>
            <w:r w:rsidRPr="007B68B0">
              <w:t>Постановление Правительства Российской Федерации от 11.06.2014г № 540 «Об утверждении Положения о Всероссийском физкультурно-спортивном комплексе «Готов к труду и обороне (ГТО)».</w:t>
            </w:r>
          </w:p>
          <w:p w:rsidR="00205FCB" w:rsidRPr="00F826E7" w:rsidRDefault="00205FCB" w:rsidP="0057795E">
            <w:pPr>
              <w:numPr>
                <w:ilvl w:val="0"/>
                <w:numId w:val="9"/>
              </w:numPr>
              <w:ind w:left="714" w:hanging="357"/>
              <w:jc w:val="both"/>
              <w:rPr>
                <w:color w:val="636363"/>
              </w:rPr>
            </w:pPr>
            <w:r w:rsidRPr="00F826E7">
              <w:rPr>
                <w:color w:val="0D0D0D"/>
              </w:rPr>
              <w:t>Устав ОУ</w:t>
            </w:r>
            <w:r w:rsidR="00A30577" w:rsidRPr="00F826E7">
              <w:rPr>
                <w:color w:val="0D0D0D"/>
              </w:rPr>
              <w:t>.</w:t>
            </w:r>
          </w:p>
          <w:p w:rsidR="001608A4" w:rsidRPr="00F826E7" w:rsidRDefault="00205FCB" w:rsidP="0057795E">
            <w:pPr>
              <w:numPr>
                <w:ilvl w:val="0"/>
                <w:numId w:val="9"/>
              </w:numPr>
              <w:ind w:left="714" w:hanging="357"/>
              <w:jc w:val="both"/>
              <w:rPr>
                <w:color w:val="636363"/>
              </w:rPr>
            </w:pPr>
            <w:r w:rsidRPr="00F826E7">
              <w:rPr>
                <w:color w:val="0D0D0D"/>
              </w:rPr>
              <w:t>Локальные акты школы.</w:t>
            </w:r>
          </w:p>
          <w:p w:rsidR="00D91284" w:rsidRPr="007B68B0" w:rsidRDefault="00D91284" w:rsidP="0057795E">
            <w:pPr>
              <w:ind w:left="714"/>
              <w:jc w:val="both"/>
            </w:pPr>
          </w:p>
        </w:tc>
      </w:tr>
      <w:tr w:rsidR="001608A4" w:rsidRPr="00F826E7" w:rsidTr="00AD2701">
        <w:tc>
          <w:tcPr>
            <w:tcW w:w="2157" w:type="dxa"/>
            <w:vAlign w:val="center"/>
          </w:tcPr>
          <w:p w:rsidR="001608A4" w:rsidRPr="00F826E7" w:rsidRDefault="00E431DE" w:rsidP="0057795E">
            <w:pPr>
              <w:jc w:val="both"/>
              <w:rPr>
                <w:b/>
              </w:rPr>
            </w:pPr>
            <w:r w:rsidRPr="00F826E7">
              <w:rPr>
                <w:b/>
              </w:rPr>
              <w:t xml:space="preserve">Кем </w:t>
            </w:r>
            <w:r w:rsidR="001608A4" w:rsidRPr="00F826E7">
              <w:rPr>
                <w:b/>
              </w:rPr>
              <w:t>принята</w:t>
            </w:r>
          </w:p>
        </w:tc>
        <w:tc>
          <w:tcPr>
            <w:tcW w:w="7341" w:type="dxa"/>
          </w:tcPr>
          <w:p w:rsidR="001608A4" w:rsidRPr="00F826E7" w:rsidRDefault="001608A4" w:rsidP="00E613E1">
            <w:pPr>
              <w:jc w:val="both"/>
              <w:rPr>
                <w:highlight w:val="yellow"/>
              </w:rPr>
            </w:pPr>
            <w:r w:rsidRPr="00F826E7">
              <w:t>Педагоги</w:t>
            </w:r>
            <w:r w:rsidR="008839A5" w:rsidRPr="00F826E7">
              <w:t xml:space="preserve">ческий совет школы, протокол </w:t>
            </w:r>
            <w:r w:rsidR="008839A5" w:rsidRPr="00E613E1">
              <w:t xml:space="preserve">№ </w:t>
            </w:r>
            <w:r w:rsidR="00E613E1" w:rsidRPr="00E613E1">
              <w:t>1</w:t>
            </w:r>
            <w:r w:rsidR="00821A33" w:rsidRPr="00E613E1">
              <w:t xml:space="preserve">  от  </w:t>
            </w:r>
            <w:r w:rsidR="00E613E1" w:rsidRPr="00E613E1">
              <w:t>31</w:t>
            </w:r>
            <w:r w:rsidR="00821A33" w:rsidRPr="00E613E1">
              <w:t>.</w:t>
            </w:r>
            <w:r w:rsidR="00344799" w:rsidRPr="00E613E1">
              <w:t xml:space="preserve"> 0</w:t>
            </w:r>
            <w:r w:rsidR="00E613E1" w:rsidRPr="00E613E1">
              <w:t>8</w:t>
            </w:r>
            <w:r w:rsidR="00344799" w:rsidRPr="00E613E1">
              <w:t>.2018</w:t>
            </w:r>
            <w:r w:rsidRPr="00E613E1">
              <w:t>г.</w:t>
            </w:r>
          </w:p>
        </w:tc>
      </w:tr>
      <w:tr w:rsidR="001608A4" w:rsidRPr="00F826E7" w:rsidTr="00AD2701">
        <w:tc>
          <w:tcPr>
            <w:tcW w:w="2157" w:type="dxa"/>
            <w:vAlign w:val="center"/>
          </w:tcPr>
          <w:p w:rsidR="001608A4" w:rsidRPr="00F826E7" w:rsidRDefault="001608A4" w:rsidP="0057795E">
            <w:pPr>
              <w:jc w:val="both"/>
              <w:rPr>
                <w:b/>
              </w:rPr>
            </w:pPr>
            <w:r w:rsidRPr="00F826E7">
              <w:rPr>
                <w:b/>
              </w:rPr>
              <w:lastRenderedPageBreak/>
              <w:t>Цел</w:t>
            </w:r>
            <w:r w:rsidR="00C91AEA" w:rsidRPr="00F826E7">
              <w:rPr>
                <w:b/>
              </w:rPr>
              <w:t>ь</w:t>
            </w:r>
            <w:r w:rsidRPr="00F826E7">
              <w:rPr>
                <w:b/>
              </w:rPr>
              <w:t xml:space="preserve"> Программы</w:t>
            </w:r>
          </w:p>
        </w:tc>
        <w:tc>
          <w:tcPr>
            <w:tcW w:w="7341" w:type="dxa"/>
          </w:tcPr>
          <w:p w:rsidR="001E000F" w:rsidRPr="00F826E7" w:rsidRDefault="00655813" w:rsidP="0057795E">
            <w:pPr>
              <w:pStyle w:val="Default"/>
              <w:jc w:val="both"/>
            </w:pPr>
            <w:r>
              <w:t>Создание необходимых ресурсных (экономических, управленческих, организационных) условий для эффективного внедрения и функционирования современной модели образования школы, обеспечивающей детям равные возможности для получения современного качественного образования.</w:t>
            </w:r>
          </w:p>
        </w:tc>
      </w:tr>
      <w:tr w:rsidR="001E000F" w:rsidRPr="00F826E7" w:rsidTr="00AD2701">
        <w:trPr>
          <w:trHeight w:val="5480"/>
        </w:trPr>
        <w:tc>
          <w:tcPr>
            <w:tcW w:w="2157" w:type="dxa"/>
            <w:vAlign w:val="center"/>
          </w:tcPr>
          <w:p w:rsidR="001E000F" w:rsidRPr="00F826E7" w:rsidRDefault="00C91AEA" w:rsidP="0057795E">
            <w:pPr>
              <w:jc w:val="both"/>
              <w:rPr>
                <w:b/>
              </w:rPr>
            </w:pPr>
            <w:r w:rsidRPr="00F826E7">
              <w:rPr>
                <w:b/>
              </w:rPr>
              <w:t>Задачи Программы</w:t>
            </w:r>
          </w:p>
        </w:tc>
        <w:tc>
          <w:tcPr>
            <w:tcW w:w="7341" w:type="dxa"/>
          </w:tcPr>
          <w:p w:rsidR="00655813" w:rsidRDefault="00655813" w:rsidP="0057795E">
            <w:pPr>
              <w:pStyle w:val="Default"/>
              <w:jc w:val="both"/>
            </w:pPr>
            <w:r>
              <w:t>- Создание условий для равного доступа всех граждан сел</w:t>
            </w:r>
            <w:r w:rsidR="00297A47">
              <w:t>аЮсово</w:t>
            </w:r>
            <w:r w:rsidR="00D50A43">
              <w:t xml:space="preserve"> к образованию и с</w:t>
            </w:r>
            <w:r>
              <w:t>амообразованию, дополнительному образованию, в том числе</w:t>
            </w:r>
            <w:r w:rsidR="00D50A43">
              <w:t xml:space="preserve"> за счет развития дистанционного обучения на базе информационнотехнологической инфраструктуры школы;</w:t>
            </w:r>
          </w:p>
          <w:p w:rsidR="00297A47" w:rsidRDefault="00297A47" w:rsidP="0057795E">
            <w:pPr>
              <w:pStyle w:val="Default"/>
              <w:jc w:val="both"/>
            </w:pPr>
            <w:r>
              <w:t xml:space="preserve">- </w:t>
            </w:r>
            <w:r w:rsidRPr="00297A47">
              <w:t>эффективное использование кадровых, материально-технических ресурсов образования для обеспечения высокого его качества, максимального удовлетворения образовательных потребностей обучающихся, запросов семьи и общества</w:t>
            </w:r>
            <w:r>
              <w:t>;</w:t>
            </w:r>
          </w:p>
          <w:p w:rsidR="00297A47" w:rsidRDefault="00297A47" w:rsidP="0057795E">
            <w:pPr>
              <w:pStyle w:val="Default"/>
              <w:jc w:val="both"/>
            </w:pPr>
            <w:r>
              <w:t xml:space="preserve">- </w:t>
            </w:r>
            <w:r w:rsidRPr="00297A47">
              <w:t>создание условий для всестороннего развития учащихся во внеурочной деятельности</w:t>
            </w:r>
            <w:r>
              <w:t>;</w:t>
            </w:r>
          </w:p>
          <w:p w:rsidR="00D50A43" w:rsidRDefault="00D50A43" w:rsidP="0057795E">
            <w:pPr>
              <w:pStyle w:val="Default"/>
              <w:jc w:val="both"/>
            </w:pPr>
            <w:r>
              <w:t>-- модернизация образовательных программ, направленная на достижение современного качества учебных результатов и результатов социализации;</w:t>
            </w:r>
          </w:p>
          <w:p w:rsidR="00D50A43" w:rsidRDefault="00D50A43" w:rsidP="0057795E">
            <w:pPr>
              <w:pStyle w:val="Default"/>
              <w:jc w:val="both"/>
            </w:pPr>
            <w:r>
              <w:t>- создание условий для безопасного и комфортного пребывания в школе, в том числе через развитие материально-технической базы учреждения;</w:t>
            </w:r>
          </w:p>
          <w:p w:rsidR="00D50A43" w:rsidRDefault="00D50A43" w:rsidP="0057795E">
            <w:pPr>
              <w:pStyle w:val="Default"/>
              <w:jc w:val="both"/>
            </w:pPr>
            <w:r>
              <w:t>- 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D50A43" w:rsidRDefault="00D50A43" w:rsidP="0057795E">
            <w:pPr>
              <w:pStyle w:val="Default"/>
              <w:jc w:val="both"/>
            </w:pPr>
            <w:r>
              <w:t>- обеспечение соответствия квалификации педагогических и руководящих работников учреждения меняющимся условиям профессиональной деятельности и социальной среды;</w:t>
            </w:r>
          </w:p>
          <w:p w:rsidR="0013276A" w:rsidRPr="00F826E7" w:rsidRDefault="00D50A43" w:rsidP="0057795E">
            <w:pPr>
              <w:pStyle w:val="Default"/>
              <w:jc w:val="both"/>
            </w:pPr>
            <w:r>
              <w:t>- создание условий для полноценного и безопасного отдыха и оздоровления учащихся общеобразовательных организаций в возрасте до 18 лет.</w:t>
            </w:r>
          </w:p>
        </w:tc>
      </w:tr>
      <w:tr w:rsidR="00947496" w:rsidRPr="00F826E7" w:rsidTr="00947496">
        <w:trPr>
          <w:trHeight w:val="841"/>
        </w:trPr>
        <w:tc>
          <w:tcPr>
            <w:tcW w:w="2157" w:type="dxa"/>
            <w:vAlign w:val="center"/>
          </w:tcPr>
          <w:p w:rsidR="00947496" w:rsidRPr="00F826E7" w:rsidRDefault="00947496" w:rsidP="0057795E">
            <w:pPr>
              <w:jc w:val="both"/>
              <w:rPr>
                <w:b/>
              </w:rPr>
            </w:pPr>
            <w:r>
              <w:rPr>
                <w:b/>
              </w:rPr>
              <w:t>Показатели эффективности и целевые индикаторы Программы</w:t>
            </w:r>
          </w:p>
        </w:tc>
        <w:tc>
          <w:tcPr>
            <w:tcW w:w="7341" w:type="dxa"/>
          </w:tcPr>
          <w:p w:rsidR="00947496" w:rsidRDefault="00947496" w:rsidP="00947496">
            <w:pPr>
              <w:pStyle w:val="Default"/>
              <w:jc w:val="both"/>
            </w:pPr>
            <w:r>
              <w:t>Показатели эффективности:</w:t>
            </w:r>
          </w:p>
          <w:p w:rsidR="00947496" w:rsidRDefault="00947496" w:rsidP="00947496">
            <w:pPr>
              <w:pStyle w:val="Default"/>
              <w:jc w:val="both"/>
            </w:pPr>
            <w:r>
              <w:t>Для школы в целом: новый шаг в формировании инновационной высокотехнологичной среды, возможность улучшить условия обучения, сохранения здоровья обучающихся, сохранение конкурентноспособности образовательного учреждения в новых условиях.</w:t>
            </w:r>
          </w:p>
          <w:p w:rsidR="00947496" w:rsidRDefault="00947496" w:rsidP="00947496">
            <w:pPr>
              <w:pStyle w:val="Default"/>
              <w:jc w:val="both"/>
            </w:pPr>
            <w:r>
              <w:t>Для учеников: более комфортные условия обучения и воспитания, возможности самореализации через проектную деятельность в высокотехнологической среде.</w:t>
            </w:r>
          </w:p>
          <w:p w:rsidR="00947496" w:rsidRDefault="00947496" w:rsidP="00947496">
            <w:pPr>
              <w:pStyle w:val="Default"/>
              <w:jc w:val="both"/>
            </w:pPr>
            <w:r>
              <w:t>Для родителей: личностный рост детей, повышение квалификации педагогов, обучающих детей, их заинтересованность в улучшении качества образования.</w:t>
            </w:r>
          </w:p>
          <w:p w:rsidR="00947496" w:rsidRDefault="00947496" w:rsidP="00947496">
            <w:pPr>
              <w:pStyle w:val="Default"/>
              <w:jc w:val="both"/>
            </w:pPr>
            <w:r>
              <w:t>Для педагогов: повышение научно-технологического, научно-методического уровня преподавания, создание условий для преподавания новых дисциплин, пересмотра форм и методов традиционного образовательного процесса в направлении индивидуализации и развития самостоятельности учащихся.</w:t>
            </w:r>
          </w:p>
          <w:p w:rsidR="00947496" w:rsidRDefault="00947496" w:rsidP="00947496">
            <w:pPr>
              <w:pStyle w:val="Default"/>
              <w:jc w:val="both"/>
            </w:pPr>
            <w:r>
              <w:t>Индикаторами реализации программы являются: рост удовлетворенности учащихся и родителей качеством образовательного процесса, образовательной средой, условиями обучения и воспитания, применяемыми в учебно-воспитательном процессе, технологиями, профессионализмом кадров школы.</w:t>
            </w:r>
          </w:p>
          <w:p w:rsidR="00947496" w:rsidRDefault="00947496" w:rsidP="00947496">
            <w:pPr>
              <w:pStyle w:val="Default"/>
              <w:jc w:val="both"/>
            </w:pPr>
            <w:r>
              <w:lastRenderedPageBreak/>
              <w:t>Повышение статуса образовательного учреждения, сложившегося за годы его существования.</w:t>
            </w:r>
          </w:p>
        </w:tc>
      </w:tr>
      <w:tr w:rsidR="009C5B18" w:rsidRPr="00F826E7" w:rsidTr="009135E9">
        <w:trPr>
          <w:trHeight w:val="557"/>
        </w:trPr>
        <w:tc>
          <w:tcPr>
            <w:tcW w:w="2157" w:type="dxa"/>
            <w:vAlign w:val="center"/>
          </w:tcPr>
          <w:p w:rsidR="009C5B18" w:rsidRDefault="009C5B18" w:rsidP="0057795E">
            <w:pPr>
              <w:jc w:val="both"/>
              <w:rPr>
                <w:b/>
              </w:rPr>
            </w:pPr>
            <w:r>
              <w:rPr>
                <w:b/>
              </w:rPr>
              <w:lastRenderedPageBreak/>
              <w:t>Сроки реализации программы</w:t>
            </w:r>
          </w:p>
        </w:tc>
        <w:tc>
          <w:tcPr>
            <w:tcW w:w="7341" w:type="dxa"/>
          </w:tcPr>
          <w:p w:rsidR="009C5B18" w:rsidRDefault="009C5B18" w:rsidP="0057795E">
            <w:pPr>
              <w:pStyle w:val="Default"/>
              <w:jc w:val="both"/>
            </w:pPr>
            <w:r>
              <w:t>2018-2023 годы</w:t>
            </w:r>
          </w:p>
          <w:p w:rsidR="009C5B18" w:rsidRPr="00A90A27" w:rsidRDefault="009C5B18" w:rsidP="009C5B18">
            <w:pPr>
              <w:pStyle w:val="Default"/>
              <w:jc w:val="both"/>
            </w:pPr>
            <w:r w:rsidRPr="00A90A27">
              <w:rPr>
                <w:b/>
                <w:bCs/>
              </w:rPr>
              <w:t xml:space="preserve">Первый этап (2018 – 2019 учебный год) – аналитико-проектировочный: </w:t>
            </w:r>
          </w:p>
          <w:p w:rsidR="009C5B18" w:rsidRPr="00A90A27" w:rsidRDefault="009C5B18" w:rsidP="009C5B18">
            <w:pPr>
              <w:pStyle w:val="Default"/>
              <w:jc w:val="both"/>
            </w:pPr>
            <w:r w:rsidRPr="00A90A27">
              <w:t xml:space="preserve">- Проблемно-ориентированный анализ результатов реализации предыдущей Программы развития (2013-2018 гг.); </w:t>
            </w:r>
          </w:p>
          <w:p w:rsidR="009C5B18" w:rsidRDefault="009C5B18" w:rsidP="009C5B18">
            <w:pPr>
              <w:pStyle w:val="Default"/>
              <w:jc w:val="both"/>
            </w:pPr>
            <w:r w:rsidRPr="00A90A27">
              <w:t xml:space="preserve">- </w:t>
            </w:r>
            <w:r>
              <w:t>Определение основных направлений обновления образовательной системы школы;</w:t>
            </w:r>
          </w:p>
          <w:p w:rsidR="009C5B18" w:rsidRPr="00A90A27" w:rsidRDefault="009C5B18" w:rsidP="009C5B18">
            <w:pPr>
              <w:pStyle w:val="Default"/>
              <w:jc w:val="both"/>
            </w:pPr>
            <w:r>
              <w:t>- Определение системы мониторинга реализации настоящей Программы.</w:t>
            </w:r>
          </w:p>
          <w:p w:rsidR="009C5B18" w:rsidRPr="00A90A27" w:rsidRDefault="009C5B18" w:rsidP="009C5B18">
            <w:pPr>
              <w:pStyle w:val="Default"/>
              <w:jc w:val="both"/>
            </w:pPr>
          </w:p>
          <w:p w:rsidR="009C5B18" w:rsidRPr="00A90A27" w:rsidRDefault="009C5B18" w:rsidP="009C5B18">
            <w:pPr>
              <w:pStyle w:val="Default"/>
              <w:jc w:val="both"/>
            </w:pPr>
            <w:r w:rsidRPr="00A90A27">
              <w:rPr>
                <w:b/>
                <w:bCs/>
              </w:rPr>
              <w:t>Второй этап (2019 -</w:t>
            </w:r>
            <w:r>
              <w:rPr>
                <w:b/>
                <w:bCs/>
              </w:rPr>
              <w:t xml:space="preserve"> 202</w:t>
            </w:r>
            <w:r w:rsidR="009D2A62">
              <w:rPr>
                <w:b/>
                <w:bCs/>
              </w:rPr>
              <w:t>1</w:t>
            </w:r>
            <w:r w:rsidRPr="00A90A27">
              <w:rPr>
                <w:b/>
                <w:bCs/>
              </w:rPr>
              <w:t xml:space="preserve"> учебные годы) – реализующий: </w:t>
            </w:r>
          </w:p>
          <w:p w:rsidR="009C5B18" w:rsidRDefault="009C5B18" w:rsidP="009C5B18">
            <w:pPr>
              <w:pStyle w:val="Default"/>
              <w:jc w:val="both"/>
            </w:pPr>
            <w:r w:rsidRPr="00A90A27">
              <w:t xml:space="preserve">- </w:t>
            </w:r>
            <w:r>
              <w:t>Разработка системы мониторинга реализации настоящей Программы;</w:t>
            </w:r>
          </w:p>
          <w:p w:rsidR="009C5B18" w:rsidRPr="00A90A27" w:rsidRDefault="009C5B18" w:rsidP="009C5B18">
            <w:pPr>
              <w:pStyle w:val="Default"/>
              <w:jc w:val="both"/>
            </w:pPr>
            <w:r>
              <w:t>- Реализация мероприятий плана действий Программы;</w:t>
            </w:r>
          </w:p>
          <w:p w:rsidR="009C5B18" w:rsidRPr="00A90A27" w:rsidRDefault="009C5B18" w:rsidP="009C5B18">
            <w:pPr>
              <w:pStyle w:val="Default"/>
              <w:jc w:val="both"/>
            </w:pPr>
            <w:r w:rsidRPr="00A90A27">
              <w:t>- Реализация образовате</w:t>
            </w:r>
            <w:r>
              <w:t>льных и воспитательных проектов;</w:t>
            </w:r>
          </w:p>
          <w:p w:rsidR="009C5B18" w:rsidRPr="00A90A27" w:rsidRDefault="009C5B18" w:rsidP="009C5B18">
            <w:pPr>
              <w:pStyle w:val="Default"/>
              <w:jc w:val="both"/>
            </w:pPr>
            <w:r w:rsidRPr="00A90A27">
              <w:t>-</w:t>
            </w:r>
            <w:r>
              <w:t>Научно-методическое и н</w:t>
            </w:r>
            <w:r w:rsidRPr="00A90A27">
              <w:t xml:space="preserve">ормативно-правовое сопровождение реализации Программы развития; </w:t>
            </w:r>
          </w:p>
          <w:p w:rsidR="009C5B18" w:rsidRPr="00A90A27" w:rsidRDefault="009C5B18" w:rsidP="009C5B18">
            <w:pPr>
              <w:pStyle w:val="Default"/>
              <w:jc w:val="both"/>
            </w:pPr>
            <w:r w:rsidRPr="00A90A27">
              <w:t xml:space="preserve">-Осуществление системы мониторинга реализации Программы, текущий анализ промежуточных результатов. </w:t>
            </w:r>
          </w:p>
          <w:p w:rsidR="009C5B18" w:rsidRPr="00A90A27" w:rsidRDefault="009C5B18" w:rsidP="009C5B18">
            <w:pPr>
              <w:pStyle w:val="Default"/>
              <w:jc w:val="both"/>
            </w:pPr>
          </w:p>
          <w:p w:rsidR="009C5B18" w:rsidRPr="00A90A27" w:rsidRDefault="009C5B18" w:rsidP="009C5B18">
            <w:pPr>
              <w:pStyle w:val="Default"/>
              <w:jc w:val="both"/>
            </w:pPr>
            <w:r w:rsidRPr="00A90A27">
              <w:rPr>
                <w:b/>
                <w:bCs/>
              </w:rPr>
              <w:t>Третий этап (январь – июль 202</w:t>
            </w:r>
            <w:r w:rsidR="009D2A62">
              <w:rPr>
                <w:b/>
                <w:bCs/>
              </w:rPr>
              <w:t>2</w:t>
            </w:r>
            <w:r w:rsidRPr="00A90A27">
              <w:rPr>
                <w:b/>
                <w:bCs/>
              </w:rPr>
              <w:t xml:space="preserve">) – аналитико-обобщающий: </w:t>
            </w:r>
          </w:p>
          <w:p w:rsidR="009C5B18" w:rsidRPr="00A90A27" w:rsidRDefault="009C5B18" w:rsidP="009C5B18">
            <w:pPr>
              <w:pStyle w:val="Default"/>
              <w:jc w:val="both"/>
            </w:pPr>
            <w:r w:rsidRPr="00A90A27">
              <w:t xml:space="preserve">- Итоговая диагностика реализации основных программных мероприятий; </w:t>
            </w:r>
          </w:p>
          <w:p w:rsidR="009C5B18" w:rsidRPr="00A90A27" w:rsidRDefault="009C5B18" w:rsidP="009C5B18">
            <w:pPr>
              <w:pStyle w:val="Default"/>
              <w:jc w:val="both"/>
            </w:pPr>
            <w:r w:rsidRPr="00A90A27">
              <w:t xml:space="preserve">- Анализ итоговых результатов мониторинга реализации Программы; </w:t>
            </w:r>
          </w:p>
          <w:p w:rsidR="009C5B18" w:rsidRPr="00A90A27" w:rsidRDefault="009C5B18" w:rsidP="009C5B18">
            <w:pPr>
              <w:pStyle w:val="Default"/>
              <w:jc w:val="both"/>
            </w:pPr>
            <w:r w:rsidRPr="00A90A27">
              <w:t xml:space="preserve">- </w:t>
            </w:r>
            <w:r w:rsidR="009135E9">
              <w:t>Обобщение позитивного опыта проведения программных мероприятий</w:t>
            </w:r>
            <w:r w:rsidRPr="00A90A27">
              <w:t xml:space="preserve">; </w:t>
            </w:r>
          </w:p>
          <w:p w:rsidR="00D21318" w:rsidRDefault="009C5B18" w:rsidP="009C5B18">
            <w:pPr>
              <w:pStyle w:val="Default"/>
              <w:jc w:val="both"/>
            </w:pPr>
            <w:r w:rsidRPr="00A90A27">
              <w:t>- Определение целей, задач</w:t>
            </w:r>
            <w:r>
              <w:t xml:space="preserve"> и направлений стратегии дальнейшего</w:t>
            </w:r>
            <w:r w:rsidR="00D21318">
              <w:t xml:space="preserve"> развития школы.</w:t>
            </w:r>
          </w:p>
        </w:tc>
      </w:tr>
      <w:tr w:rsidR="00D21318" w:rsidRPr="00F826E7" w:rsidTr="00AD2701">
        <w:trPr>
          <w:trHeight w:val="1805"/>
        </w:trPr>
        <w:tc>
          <w:tcPr>
            <w:tcW w:w="2157" w:type="dxa"/>
            <w:vAlign w:val="center"/>
          </w:tcPr>
          <w:p w:rsidR="00D21318" w:rsidRDefault="00D21318" w:rsidP="0057795E">
            <w:pPr>
              <w:jc w:val="both"/>
              <w:rPr>
                <w:b/>
              </w:rPr>
            </w:pPr>
            <w:r>
              <w:rPr>
                <w:b/>
              </w:rPr>
              <w:t>Объемы и источники финансирования программы</w:t>
            </w:r>
          </w:p>
        </w:tc>
        <w:tc>
          <w:tcPr>
            <w:tcW w:w="7341" w:type="dxa"/>
          </w:tcPr>
          <w:p w:rsidR="00D21318" w:rsidRDefault="00D21318" w:rsidP="009C5B18">
            <w:pPr>
              <w:pStyle w:val="Default"/>
              <w:jc w:val="both"/>
            </w:pPr>
            <w:r>
              <w:t xml:space="preserve"> Объемы и источники финансирования мероприятий программы устанавливаются ежегодно после утверждения годового плана работы в пределах имеющихся бюджетных и внебюджетных средств, пр</w:t>
            </w:r>
            <w:r w:rsidR="00F9518A">
              <w:t>и</w:t>
            </w:r>
            <w:r>
              <w:t xml:space="preserve"> необх</w:t>
            </w:r>
            <w:r w:rsidR="00F9518A">
              <w:t>одимости корректируются по итог</w:t>
            </w:r>
            <w:r>
              <w:t>ам</w:t>
            </w:r>
            <w:r w:rsidR="00F9518A">
              <w:t xml:space="preserve"> анализа эффективности реализации программы и уровня достижения запланированных результатов.</w:t>
            </w:r>
          </w:p>
          <w:p w:rsidR="00D21318" w:rsidRDefault="00D21318" w:rsidP="009C5B18">
            <w:pPr>
              <w:pStyle w:val="Default"/>
              <w:jc w:val="both"/>
            </w:pPr>
          </w:p>
        </w:tc>
      </w:tr>
      <w:tr w:rsidR="00F9518A" w:rsidRPr="00F826E7" w:rsidTr="00AD2701">
        <w:trPr>
          <w:trHeight w:val="2493"/>
        </w:trPr>
        <w:tc>
          <w:tcPr>
            <w:tcW w:w="2157" w:type="dxa"/>
            <w:vAlign w:val="center"/>
          </w:tcPr>
          <w:p w:rsidR="00F9518A" w:rsidRDefault="00F9518A" w:rsidP="0057795E">
            <w:pPr>
              <w:jc w:val="both"/>
              <w:rPr>
                <w:b/>
              </w:rPr>
            </w:pPr>
            <w:r>
              <w:rPr>
                <w:b/>
              </w:rPr>
              <w:t>Система организации контроля за исполнением Программы</w:t>
            </w:r>
          </w:p>
        </w:tc>
        <w:tc>
          <w:tcPr>
            <w:tcW w:w="7341" w:type="dxa"/>
          </w:tcPr>
          <w:p w:rsidR="00F9518A" w:rsidRDefault="00F9518A" w:rsidP="009C5B18">
            <w:pPr>
              <w:pStyle w:val="Default"/>
              <w:jc w:val="both"/>
            </w:pPr>
            <w:r>
              <w:t>Оперативный контроль за исполнением мероприятий Программы осуществляется администрацией школы: информация о ходе выполнения Программы и расходования выделенных финансовых средств представляется администрацией школы родительской общественности на общешкольном родительском собрании. Результаты мониторинга обсуждаются на заседаниях методических объединений школы, Педагогическом совете, Совете учреждения. Публичный отчет директора школы о реализации Программы развития публикуется на сайте школы.</w:t>
            </w:r>
          </w:p>
        </w:tc>
      </w:tr>
      <w:tr w:rsidR="00F9518A" w:rsidRPr="00F826E7" w:rsidTr="00AD2701">
        <w:trPr>
          <w:trHeight w:val="258"/>
        </w:trPr>
        <w:tc>
          <w:tcPr>
            <w:tcW w:w="2157" w:type="dxa"/>
            <w:vAlign w:val="center"/>
          </w:tcPr>
          <w:p w:rsidR="00F9518A" w:rsidRDefault="00F9518A" w:rsidP="0057795E">
            <w:pPr>
              <w:jc w:val="both"/>
              <w:rPr>
                <w:b/>
              </w:rPr>
            </w:pPr>
            <w:r>
              <w:rPr>
                <w:b/>
              </w:rPr>
              <w:t xml:space="preserve">Оценка социально-экономической эффективности </w:t>
            </w:r>
            <w:r>
              <w:rPr>
                <w:b/>
              </w:rPr>
              <w:lastRenderedPageBreak/>
              <w:t>Программы</w:t>
            </w:r>
          </w:p>
        </w:tc>
        <w:tc>
          <w:tcPr>
            <w:tcW w:w="7341" w:type="dxa"/>
          </w:tcPr>
          <w:p w:rsidR="00F9518A" w:rsidRDefault="0094645C" w:rsidP="009C5B18">
            <w:pPr>
              <w:pStyle w:val="Default"/>
              <w:jc w:val="both"/>
            </w:pPr>
            <w:r>
              <w:lastRenderedPageBreak/>
              <w:t>По</w:t>
            </w:r>
            <w:r w:rsidR="00F9518A">
              <w:t>вышение удо</w:t>
            </w:r>
            <w:r>
              <w:t>влетворенности обучающихся и ро</w:t>
            </w:r>
            <w:r w:rsidR="00F9518A">
              <w:t xml:space="preserve">дителей качеством образовательных услуг:    </w:t>
            </w:r>
            <w:r>
              <w:t>-</w:t>
            </w:r>
            <w:r w:rsidR="00F9518A">
              <w:t>обеспечение финансово-хозяйственной самостоятельности образовательного учреждения за счет реализации новых принципов финансирования</w:t>
            </w:r>
            <w:r>
              <w:t xml:space="preserve"> (на основе </w:t>
            </w:r>
            <w:r>
              <w:lastRenderedPageBreak/>
              <w:t>муниципальных заданий);                                      - рост привлекательности педагогической профессии и уровня квалификации преподавательских кадров;                                                       - соответствие условий в общеобразовательном учреждении требованиям федеральных государственных образовательных стандартов;                                                                                                             - увеличение числа обучающихся, охваченных программами дополнительного образования;                                                                              - увеличение доли обучающихся, охваченных организованным отдыхом и оздоровлением</w:t>
            </w:r>
            <w:r w:rsidR="004F5A1A">
              <w:t>;</w:t>
            </w:r>
          </w:p>
          <w:p w:rsidR="004F5A1A" w:rsidRPr="004F5A1A" w:rsidRDefault="004F5A1A" w:rsidP="004F5A1A">
            <w:pPr>
              <w:jc w:val="both"/>
              <w:rPr>
                <w:color w:val="000000"/>
              </w:rPr>
            </w:pPr>
            <w:r w:rsidRPr="00A90A27">
              <w:rPr>
                <w:color w:val="000000"/>
              </w:rPr>
              <w:t>-успешная реализация ин</w:t>
            </w:r>
            <w:r>
              <w:rPr>
                <w:color w:val="000000"/>
              </w:rPr>
              <w:t>клюзивного образования в школе.</w:t>
            </w:r>
          </w:p>
        </w:tc>
      </w:tr>
      <w:tr w:rsidR="004F5A1A" w:rsidRPr="00F826E7" w:rsidTr="009D2A62">
        <w:trPr>
          <w:trHeight w:val="7219"/>
        </w:trPr>
        <w:tc>
          <w:tcPr>
            <w:tcW w:w="2157" w:type="dxa"/>
            <w:vMerge w:val="restart"/>
            <w:vAlign w:val="center"/>
          </w:tcPr>
          <w:p w:rsidR="004F5A1A" w:rsidRDefault="004F5A1A" w:rsidP="0057795E">
            <w:pPr>
              <w:jc w:val="both"/>
              <w:rPr>
                <w:b/>
              </w:rPr>
            </w:pPr>
            <w:r w:rsidRPr="00F826E7">
              <w:rPr>
                <w:b/>
              </w:rPr>
              <w:lastRenderedPageBreak/>
              <w:t>Ожидаемые результаты</w:t>
            </w: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p>
          <w:p w:rsidR="004F5A1A" w:rsidRDefault="004F5A1A" w:rsidP="0057795E">
            <w:pPr>
              <w:jc w:val="both"/>
              <w:rPr>
                <w:b/>
              </w:rPr>
            </w:pPr>
            <w:r>
              <w:rPr>
                <w:b/>
              </w:rPr>
              <w:t>Приоритетные направления деятельности</w:t>
            </w:r>
          </w:p>
          <w:p w:rsidR="00AD2701" w:rsidRDefault="00AD2701" w:rsidP="0057795E">
            <w:pPr>
              <w:jc w:val="both"/>
              <w:rPr>
                <w:b/>
              </w:rPr>
            </w:pPr>
          </w:p>
          <w:p w:rsidR="00AD2701" w:rsidRDefault="00AD2701" w:rsidP="0057795E">
            <w:pPr>
              <w:jc w:val="both"/>
              <w:rPr>
                <w:b/>
              </w:rPr>
            </w:pPr>
          </w:p>
          <w:p w:rsidR="00AD2701" w:rsidRDefault="00AD2701" w:rsidP="0057795E">
            <w:pPr>
              <w:jc w:val="both"/>
              <w:rPr>
                <w:b/>
              </w:rPr>
            </w:pPr>
          </w:p>
          <w:p w:rsidR="00AD2701" w:rsidRDefault="00AD2701" w:rsidP="0057795E">
            <w:pPr>
              <w:jc w:val="both"/>
              <w:rPr>
                <w:b/>
              </w:rPr>
            </w:pPr>
          </w:p>
          <w:p w:rsidR="004F5A1A" w:rsidRPr="00F826E7" w:rsidRDefault="00AD2701" w:rsidP="0057795E">
            <w:pPr>
              <w:jc w:val="both"/>
              <w:rPr>
                <w:b/>
              </w:rPr>
            </w:pPr>
            <w:r>
              <w:rPr>
                <w:b/>
              </w:rPr>
              <w:t>Период, основание и порядок корректировки программы</w:t>
            </w:r>
          </w:p>
        </w:tc>
        <w:tc>
          <w:tcPr>
            <w:tcW w:w="7341" w:type="dxa"/>
          </w:tcPr>
          <w:p w:rsidR="004F5A1A" w:rsidRDefault="004F5A1A" w:rsidP="0057795E">
            <w:pPr>
              <w:pStyle w:val="Default"/>
              <w:jc w:val="both"/>
            </w:pPr>
            <w:r>
              <w:lastRenderedPageBreak/>
              <w:t>В системе управления:</w:t>
            </w:r>
          </w:p>
          <w:p w:rsidR="004F5A1A" w:rsidRPr="00F826E7" w:rsidRDefault="004F5A1A" w:rsidP="0057795E">
            <w:pPr>
              <w:pStyle w:val="Default"/>
              <w:jc w:val="both"/>
            </w:pPr>
            <w:r>
              <w:t xml:space="preserve">- </w:t>
            </w:r>
            <w:r w:rsidRPr="00F826E7">
              <w:t xml:space="preserve">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4F5A1A" w:rsidRPr="00F826E7" w:rsidRDefault="004F5A1A" w:rsidP="0057795E">
            <w:pPr>
              <w:pStyle w:val="Default"/>
              <w:jc w:val="both"/>
            </w:pPr>
            <w:r w:rsidRPr="00F826E7">
              <w:t xml:space="preserve">- 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rsidR="004F5A1A" w:rsidRDefault="004F5A1A" w:rsidP="0057795E">
            <w:pPr>
              <w:pStyle w:val="Default"/>
              <w:jc w:val="both"/>
            </w:pPr>
            <w:r w:rsidRPr="00F826E7">
              <w:t xml:space="preserve">- система мониторинга станет неотъемлемой основой управления развитием школы; </w:t>
            </w:r>
          </w:p>
          <w:p w:rsidR="004F5A1A" w:rsidRDefault="004F5A1A" w:rsidP="0057795E">
            <w:pPr>
              <w:pStyle w:val="Default"/>
              <w:jc w:val="both"/>
            </w:pPr>
            <w:r>
              <w:t>- будет отмечаться рост привлеченных средств в соответствии с расширением образовательных услуг и партнерских отношений школы.</w:t>
            </w:r>
          </w:p>
          <w:p w:rsidR="004F5A1A" w:rsidRPr="00F826E7" w:rsidRDefault="004F5A1A" w:rsidP="0057795E">
            <w:pPr>
              <w:pStyle w:val="Default"/>
              <w:jc w:val="both"/>
            </w:pPr>
            <w:r>
              <w:t>В обновлении инфраструктуры:</w:t>
            </w:r>
          </w:p>
          <w:p w:rsidR="004F5A1A" w:rsidRPr="00112F0C" w:rsidRDefault="004F5A1A" w:rsidP="0057795E">
            <w:pPr>
              <w:pStyle w:val="Default"/>
              <w:jc w:val="both"/>
              <w:rPr>
                <w:sz w:val="28"/>
                <w:szCs w:val="28"/>
              </w:rPr>
            </w:pPr>
            <w:r>
              <w:rPr>
                <w:sz w:val="28"/>
                <w:szCs w:val="28"/>
              </w:rPr>
              <w:t xml:space="preserve">- </w:t>
            </w:r>
            <w:r w:rsidRPr="00F826E7">
              <w:t>инфраструктура и организация образо</w:t>
            </w:r>
            <w:r>
              <w:t>вательного процесса школыбудет максимально возможно соответствовать</w:t>
            </w:r>
            <w:r w:rsidRPr="00F826E7">
              <w:t xml:space="preserve"> требованиям ФЗ-273, СанПиНов и другим нормативно-правовым актам, регламентирующим организацию образовательного процесса</w:t>
            </w:r>
            <w:r>
              <w:t>;</w:t>
            </w:r>
          </w:p>
          <w:p w:rsidR="004F5A1A" w:rsidRPr="00A90A27" w:rsidRDefault="004F5A1A" w:rsidP="0057795E">
            <w:pPr>
              <w:pStyle w:val="Default"/>
              <w:jc w:val="both"/>
            </w:pPr>
            <w:r w:rsidRPr="00A90A27">
              <w:t xml:space="preserve"> - </w:t>
            </w:r>
            <w:r>
              <w:t xml:space="preserve">все учебные кабинеты будут максимально возможно оснащены </w:t>
            </w:r>
            <w:r w:rsidRPr="00A90A27">
              <w:t xml:space="preserve"> в соответствии с требованиями ФГОС общего образования; </w:t>
            </w:r>
          </w:p>
          <w:p w:rsidR="004F5A1A" w:rsidRDefault="004F5A1A" w:rsidP="0057795E">
            <w:pPr>
              <w:pStyle w:val="Default"/>
              <w:jc w:val="both"/>
            </w:pPr>
            <w:r>
              <w:t>-</w:t>
            </w:r>
            <w:r w:rsidRPr="00A90A27">
              <w:t xml:space="preserve"> не менее 75 % учебных кабинетов </w:t>
            </w:r>
            <w:r>
              <w:t xml:space="preserve">будут иметь доступ </w:t>
            </w:r>
            <w:r w:rsidRPr="00A90A27">
              <w:t>к локальной се</w:t>
            </w:r>
            <w:r>
              <w:t>ти школы и к Интернет-ресурсам.</w:t>
            </w:r>
          </w:p>
          <w:p w:rsidR="004F5A1A" w:rsidRPr="00A90A27" w:rsidRDefault="004F5A1A" w:rsidP="0057795E">
            <w:pPr>
              <w:pStyle w:val="Default"/>
              <w:jc w:val="both"/>
            </w:pPr>
            <w:r>
              <w:t>В совершенствовании профессионального мастерства педагогического коллектива:</w:t>
            </w:r>
          </w:p>
          <w:p w:rsidR="004F5A1A" w:rsidRPr="00A90A27" w:rsidRDefault="004F5A1A" w:rsidP="0057795E">
            <w:pPr>
              <w:pStyle w:val="Default"/>
              <w:jc w:val="both"/>
            </w:pPr>
            <w:r w:rsidRPr="00A90A27">
              <w:t xml:space="preserve">- 100 % педагогов и руководителей школы пройдут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 </w:t>
            </w:r>
          </w:p>
          <w:p w:rsidR="004F5A1A" w:rsidRPr="00A90A27" w:rsidRDefault="00A5275D" w:rsidP="0057795E">
            <w:pPr>
              <w:pStyle w:val="Default"/>
              <w:jc w:val="both"/>
            </w:pPr>
            <w:r>
              <w:t xml:space="preserve">- не менее </w:t>
            </w:r>
            <w:r w:rsidR="00C06E11">
              <w:t>40</w:t>
            </w:r>
            <w:r w:rsidR="004F5A1A" w:rsidRPr="00A90A27">
              <w:t xml:space="preserve"> % педагогов </w:t>
            </w:r>
            <w:r w:rsidR="004F5A1A">
              <w:t>будут работа</w:t>
            </w:r>
            <w:r w:rsidR="004F5A1A" w:rsidRPr="00A90A27">
              <w:t>т</w:t>
            </w:r>
            <w:r w:rsidR="004F5A1A">
              <w:t>ь</w:t>
            </w:r>
            <w:r w:rsidR="004F5A1A" w:rsidRPr="00A90A27">
              <w:t xml:space="preserve"> по инновационным образовательным технологиям; </w:t>
            </w:r>
          </w:p>
          <w:p w:rsidR="004F5A1A" w:rsidRDefault="004F5A1A" w:rsidP="0057795E">
            <w:pPr>
              <w:pStyle w:val="Default"/>
              <w:jc w:val="both"/>
            </w:pPr>
            <w:r w:rsidRPr="00A90A27">
              <w:t>- не м</w:t>
            </w:r>
            <w:r>
              <w:t xml:space="preserve">енее </w:t>
            </w:r>
            <w:r w:rsidR="00C06E11">
              <w:t>4</w:t>
            </w:r>
            <w:r>
              <w:t>5 % педагогов будут иметь</w:t>
            </w:r>
            <w:r w:rsidRPr="00A90A27">
              <w:t xml:space="preserve">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w:t>
            </w:r>
            <w:r>
              <w:t>в том числе электронных и т.д.);</w:t>
            </w:r>
          </w:p>
          <w:p w:rsidR="004F5A1A" w:rsidRDefault="004F5A1A" w:rsidP="0057795E">
            <w:pPr>
              <w:pStyle w:val="Default"/>
              <w:jc w:val="both"/>
            </w:pPr>
            <w:r w:rsidRPr="00A90A27">
              <w:t>- 100% обеспеченность специалистами и педагогами для организации слу</w:t>
            </w:r>
            <w:r>
              <w:t xml:space="preserve">жбы сопровождения детей с ОВЗ; </w:t>
            </w:r>
          </w:p>
          <w:p w:rsidR="004F5A1A" w:rsidRDefault="004F5A1A" w:rsidP="0057795E">
            <w:pPr>
              <w:pStyle w:val="Default"/>
              <w:jc w:val="both"/>
            </w:pPr>
            <w:r>
              <w:t>В организации образовательного процесса:</w:t>
            </w:r>
          </w:p>
          <w:p w:rsidR="004F5A1A" w:rsidRDefault="004F5A1A" w:rsidP="0057795E">
            <w:pPr>
              <w:pStyle w:val="Default"/>
              <w:jc w:val="both"/>
            </w:pPr>
            <w:r>
              <w:t xml:space="preserve">- не менее 5-10% школьников будет обучаться по индивидуальным учебным планам и программам по выбору в соответствии с </w:t>
            </w:r>
            <w:r>
              <w:lastRenderedPageBreak/>
              <w:t>личностными склонностями интересами, в том числе с использованием дистанционных форм и ресурсов образовательных сетей;</w:t>
            </w:r>
          </w:p>
          <w:p w:rsidR="004F5A1A" w:rsidRDefault="004F5A1A" w:rsidP="0057795E">
            <w:pPr>
              <w:pStyle w:val="Default"/>
              <w:jc w:val="both"/>
            </w:pPr>
            <w:r>
              <w:t>- 50% школьников будет получать образование с использованием информационно-коммуникатив</w:t>
            </w:r>
            <w:r w:rsidR="00AD2701">
              <w:t>н</w:t>
            </w:r>
            <w:r>
              <w:t>ых технологий;</w:t>
            </w:r>
          </w:p>
          <w:p w:rsidR="004F5A1A" w:rsidRDefault="00A5275D" w:rsidP="0057795E">
            <w:pPr>
              <w:pStyle w:val="Default"/>
              <w:jc w:val="both"/>
            </w:pPr>
            <w:r>
              <w:t>- не менее 70%</w:t>
            </w:r>
            <w:r w:rsidR="004F5A1A">
              <w:t xml:space="preserve"> школьников будет обучаться в системе внутришкольного дополнительного образования;</w:t>
            </w:r>
          </w:p>
          <w:p w:rsidR="004F5A1A" w:rsidRDefault="004F5A1A" w:rsidP="0057795E">
            <w:pPr>
              <w:pStyle w:val="Default"/>
              <w:jc w:val="both"/>
            </w:pPr>
            <w:r>
              <w:t>- 100% учащихся основной и старшей школы будут включены в исследовательскую и проектную деятельность;</w:t>
            </w:r>
          </w:p>
          <w:p w:rsidR="004F5A1A" w:rsidRDefault="004F5A1A" w:rsidP="0057795E">
            <w:pPr>
              <w:pStyle w:val="Default"/>
              <w:jc w:val="both"/>
            </w:pPr>
            <w:r>
              <w:t>- 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4F5A1A" w:rsidRDefault="004F5A1A" w:rsidP="0057795E">
            <w:pPr>
              <w:pStyle w:val="Default"/>
              <w:jc w:val="both"/>
            </w:pPr>
            <w:r>
              <w:t>Модернизация образовательного процесса.</w:t>
            </w:r>
          </w:p>
          <w:p w:rsidR="004F5A1A" w:rsidRDefault="004F5A1A" w:rsidP="0057795E">
            <w:pPr>
              <w:pStyle w:val="Default"/>
              <w:jc w:val="both"/>
            </w:pPr>
            <w:r>
              <w:t>Поэтапный переход на ФГОС:</w:t>
            </w:r>
          </w:p>
          <w:p w:rsidR="004F5A1A" w:rsidRDefault="004F5A1A" w:rsidP="0057795E">
            <w:pPr>
              <w:pStyle w:val="Default"/>
              <w:jc w:val="both"/>
            </w:pPr>
            <w:r>
              <w:t>- 100% обеспечение нового учебного плана рабочими учебными программами, соответствующими государственному  стандарту;</w:t>
            </w:r>
          </w:p>
          <w:p w:rsidR="004F5A1A" w:rsidRDefault="004F5A1A" w:rsidP="0057795E">
            <w:pPr>
              <w:pStyle w:val="Default"/>
              <w:jc w:val="both"/>
            </w:pPr>
            <w:r>
              <w:t>- 100% охват учащихся современным образованием на основе передовых педагогических технологий и программ развития;</w:t>
            </w:r>
          </w:p>
          <w:p w:rsidR="004F5A1A" w:rsidRDefault="004F5A1A" w:rsidP="0057795E">
            <w:pPr>
              <w:pStyle w:val="Default"/>
              <w:jc w:val="both"/>
            </w:pPr>
            <w:r>
              <w:t>- 100% охват учащихся системой дополнительного образования в соответствии с их интересами и запросами;</w:t>
            </w:r>
          </w:p>
          <w:p w:rsidR="004F5A1A" w:rsidRDefault="004F5A1A" w:rsidP="0057795E">
            <w:pPr>
              <w:pStyle w:val="Default"/>
              <w:jc w:val="both"/>
            </w:pPr>
            <w:r w:rsidRPr="00A90A27">
              <w:t xml:space="preserve">- 100% учащихся обеспечены необходимыми  условиями для </w:t>
            </w:r>
            <w:r>
              <w:t>занятий физкультурой и спортом;</w:t>
            </w:r>
          </w:p>
          <w:p w:rsidR="004F5A1A" w:rsidRDefault="004F5A1A" w:rsidP="0057795E">
            <w:pPr>
              <w:pStyle w:val="Default"/>
              <w:jc w:val="both"/>
            </w:pPr>
            <w:r>
              <w:t>- 90% выпускников 9 класса успешно продолжили обучение в нашей школе;</w:t>
            </w:r>
          </w:p>
          <w:p w:rsidR="004F5A1A" w:rsidRDefault="004F5A1A" w:rsidP="0057795E">
            <w:pPr>
              <w:pStyle w:val="Default"/>
              <w:jc w:val="both"/>
            </w:pPr>
            <w:r>
              <w:t>- 10% выпускников 9 класса продолжают обучение в ССУЗах и профессиональных училищах:</w:t>
            </w:r>
          </w:p>
          <w:p w:rsidR="004F5A1A" w:rsidRDefault="004F5A1A" w:rsidP="0057795E">
            <w:pPr>
              <w:pStyle w:val="Default"/>
              <w:jc w:val="both"/>
            </w:pPr>
            <w:r>
              <w:t>- 60% выпускников школы продолжают обучение в ВУЗах, 30% в ССУЗах.</w:t>
            </w:r>
          </w:p>
          <w:p w:rsidR="004F5A1A" w:rsidRDefault="004F5A1A" w:rsidP="0057795E">
            <w:pPr>
              <w:pStyle w:val="Default"/>
              <w:jc w:val="both"/>
            </w:pPr>
            <w:r>
              <w:t xml:space="preserve"> В расширении партнерских отношений:</w:t>
            </w:r>
          </w:p>
          <w:p w:rsidR="004F5A1A" w:rsidRDefault="004F5A1A" w:rsidP="0057795E">
            <w:pPr>
              <w:pStyle w:val="Default"/>
              <w:jc w:val="both"/>
            </w:pPr>
            <w:r>
              <w:t>- не менее 50% родителей (законных представителей) будут включены в различные формы активного взаимодействия со школой (через участие в решении текущих проблем, участие в общешкольных мероприятиях и т.д.);</w:t>
            </w:r>
          </w:p>
          <w:p w:rsidR="004F5A1A" w:rsidRDefault="00760355" w:rsidP="004F5A1A">
            <w:pPr>
              <w:pStyle w:val="Default"/>
              <w:jc w:val="both"/>
            </w:pPr>
            <w:r>
              <w:t xml:space="preserve">- не менее </w:t>
            </w:r>
            <w:r w:rsidR="004F5A1A">
              <w:t>10 партнеров социума (учреждений, организаций, физических лиц) будут участниками реализации общеобразовательных и дополнительных программ школы.</w:t>
            </w:r>
          </w:p>
          <w:p w:rsidR="004F5A1A" w:rsidRPr="00F826E7" w:rsidRDefault="004F5A1A" w:rsidP="004F5A1A">
            <w:pPr>
              <w:pStyle w:val="Default"/>
              <w:jc w:val="both"/>
            </w:pPr>
          </w:p>
        </w:tc>
      </w:tr>
      <w:tr w:rsidR="004F5A1A" w:rsidRPr="00F826E7" w:rsidTr="00AD2701">
        <w:tc>
          <w:tcPr>
            <w:tcW w:w="2157" w:type="dxa"/>
            <w:vMerge/>
            <w:vAlign w:val="center"/>
          </w:tcPr>
          <w:p w:rsidR="004F5A1A" w:rsidRPr="00F826E7" w:rsidRDefault="004F5A1A" w:rsidP="0057795E">
            <w:pPr>
              <w:jc w:val="both"/>
              <w:rPr>
                <w:b/>
              </w:rPr>
            </w:pPr>
          </w:p>
        </w:tc>
        <w:tc>
          <w:tcPr>
            <w:tcW w:w="7341" w:type="dxa"/>
          </w:tcPr>
          <w:p w:rsidR="004F5A1A" w:rsidRDefault="004F5A1A" w:rsidP="004F5A1A">
            <w:pPr>
              <w:pStyle w:val="Default"/>
              <w:jc w:val="both"/>
            </w:pPr>
            <w:r>
              <w:t>- обеспечение доступного качественного образования в соответствии с современными требованиями;</w:t>
            </w:r>
          </w:p>
          <w:p w:rsidR="004F5A1A" w:rsidRDefault="004F5A1A" w:rsidP="004F5A1A">
            <w:pPr>
              <w:pStyle w:val="Default"/>
              <w:jc w:val="both"/>
            </w:pPr>
            <w:r>
              <w:t>- развитие профессиональной компетентности педагогов школы с учетом новых тенденций в образовании;</w:t>
            </w:r>
          </w:p>
          <w:p w:rsidR="004F5A1A" w:rsidRDefault="004F5A1A" w:rsidP="004F5A1A">
            <w:pPr>
              <w:pStyle w:val="Default"/>
              <w:jc w:val="both"/>
            </w:pPr>
            <w:r>
              <w:t>- совершенствование работы с талантливыми детьми разного уровня возможностей и способностей; - информатизация образования; - развитие здоровьесберегающей среды.</w:t>
            </w:r>
          </w:p>
        </w:tc>
      </w:tr>
      <w:tr w:rsidR="004F5A1A" w:rsidRPr="00F826E7" w:rsidTr="00AD2701">
        <w:trPr>
          <w:trHeight w:val="333"/>
        </w:trPr>
        <w:tc>
          <w:tcPr>
            <w:tcW w:w="2157" w:type="dxa"/>
            <w:vMerge/>
            <w:vAlign w:val="center"/>
          </w:tcPr>
          <w:p w:rsidR="004F5A1A" w:rsidRPr="00F826E7" w:rsidRDefault="004F5A1A" w:rsidP="0057795E">
            <w:pPr>
              <w:jc w:val="both"/>
              <w:rPr>
                <w:b/>
              </w:rPr>
            </w:pPr>
          </w:p>
        </w:tc>
        <w:tc>
          <w:tcPr>
            <w:tcW w:w="7341" w:type="dxa"/>
          </w:tcPr>
          <w:p w:rsidR="004F5A1A" w:rsidRDefault="00AD2701" w:rsidP="004F5A1A">
            <w:pPr>
              <w:pStyle w:val="Default"/>
              <w:jc w:val="both"/>
            </w:pPr>
            <w:r>
              <w:t xml:space="preserve">  Ежегодно администрацией школы  уточняется перечень мероприятий, целевые показатели и затраты по программным мероприятиям, механизм реализации мероприятий, состав исполнителей.</w:t>
            </w:r>
          </w:p>
        </w:tc>
      </w:tr>
      <w:tr w:rsidR="001E000F" w:rsidRPr="00F826E7" w:rsidTr="00AD2701">
        <w:trPr>
          <w:trHeight w:val="1120"/>
        </w:trPr>
        <w:tc>
          <w:tcPr>
            <w:tcW w:w="2157" w:type="dxa"/>
          </w:tcPr>
          <w:p w:rsidR="001E000F" w:rsidRPr="00F826E7" w:rsidRDefault="001E000F" w:rsidP="0057795E">
            <w:pPr>
              <w:jc w:val="both"/>
              <w:rPr>
                <w:b/>
              </w:rPr>
            </w:pPr>
            <w:r w:rsidRPr="00F826E7">
              <w:rPr>
                <w:b/>
              </w:rPr>
              <w:lastRenderedPageBreak/>
              <w:t>Структура Программы</w:t>
            </w:r>
          </w:p>
        </w:tc>
        <w:tc>
          <w:tcPr>
            <w:tcW w:w="7341" w:type="dxa"/>
          </w:tcPr>
          <w:p w:rsidR="001E000F" w:rsidRPr="00F826E7" w:rsidRDefault="001E000F" w:rsidP="0057795E">
            <w:pPr>
              <w:jc w:val="both"/>
            </w:pPr>
            <w:r w:rsidRPr="00F826E7">
              <w:t>Информационная справка о школе</w:t>
            </w:r>
            <w:r w:rsidR="00424926" w:rsidRPr="00F826E7">
              <w:t>.</w:t>
            </w:r>
          </w:p>
          <w:p w:rsidR="001E000F" w:rsidRPr="00F826E7" w:rsidRDefault="001E000F" w:rsidP="0057795E">
            <w:pPr>
              <w:jc w:val="both"/>
            </w:pPr>
            <w:r w:rsidRPr="00F826E7">
              <w:t>Концепция развития школы</w:t>
            </w:r>
            <w:r w:rsidR="00424926" w:rsidRPr="00F826E7">
              <w:t>.</w:t>
            </w:r>
          </w:p>
          <w:p w:rsidR="001E000F" w:rsidRPr="00F826E7" w:rsidRDefault="001E000F" w:rsidP="0057795E">
            <w:pPr>
              <w:jc w:val="both"/>
            </w:pPr>
            <w:r w:rsidRPr="00F826E7">
              <w:t>План  реализации Программы</w:t>
            </w:r>
            <w:r w:rsidR="00424926" w:rsidRPr="00F826E7">
              <w:t>.</w:t>
            </w:r>
          </w:p>
          <w:p w:rsidR="001E000F" w:rsidRPr="00F826E7" w:rsidRDefault="001E000F" w:rsidP="0057795E">
            <w:pPr>
              <w:jc w:val="both"/>
            </w:pPr>
            <w:r w:rsidRPr="00F826E7">
              <w:t>Ожидаемые результаты</w:t>
            </w:r>
            <w:r w:rsidR="00424926" w:rsidRPr="00F826E7">
              <w:t>.</w:t>
            </w:r>
          </w:p>
        </w:tc>
      </w:tr>
    </w:tbl>
    <w:p w:rsidR="000267DF" w:rsidRPr="00F826E7" w:rsidRDefault="000267DF" w:rsidP="0057795E">
      <w:pPr>
        <w:ind w:right="360"/>
        <w:jc w:val="both"/>
        <w:rPr>
          <w:b/>
        </w:rPr>
      </w:pPr>
    </w:p>
    <w:p w:rsidR="001608A4" w:rsidRPr="00CB3FBD" w:rsidRDefault="009A5149" w:rsidP="009A5149">
      <w:pPr>
        <w:ind w:left="360" w:right="360"/>
        <w:jc w:val="both"/>
        <w:rPr>
          <w:b/>
          <w:sz w:val="28"/>
          <w:szCs w:val="28"/>
        </w:rPr>
      </w:pPr>
      <w:r>
        <w:rPr>
          <w:b/>
          <w:sz w:val="28"/>
          <w:szCs w:val="28"/>
        </w:rPr>
        <w:t>3.</w:t>
      </w:r>
      <w:r w:rsidR="00695840" w:rsidRPr="00CB3FBD">
        <w:rPr>
          <w:b/>
          <w:sz w:val="28"/>
          <w:szCs w:val="28"/>
        </w:rPr>
        <w:t>Информационная справка о состоянии и перспективах развития школы</w:t>
      </w:r>
      <w:r w:rsidR="001608A4" w:rsidRPr="00CB3FBD">
        <w:rPr>
          <w:b/>
          <w:sz w:val="28"/>
          <w:szCs w:val="28"/>
        </w:rPr>
        <w:t>.</w:t>
      </w:r>
    </w:p>
    <w:p w:rsidR="00506130" w:rsidRPr="00F826E7" w:rsidRDefault="00506130" w:rsidP="0057795E">
      <w:pPr>
        <w:ind w:left="720" w:right="360"/>
        <w:jc w:val="both"/>
        <w:rPr>
          <w:b/>
        </w:rPr>
      </w:pPr>
    </w:p>
    <w:tbl>
      <w:tblPr>
        <w:tblW w:w="100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8"/>
        <w:gridCol w:w="6210"/>
      </w:tblGrid>
      <w:tr w:rsidR="00506130" w:rsidRPr="00F826E7" w:rsidTr="005578E0">
        <w:tc>
          <w:tcPr>
            <w:tcW w:w="3848" w:type="dxa"/>
            <w:shd w:val="clear" w:color="auto" w:fill="auto"/>
            <w:hideMark/>
          </w:tcPr>
          <w:p w:rsidR="00506130" w:rsidRPr="00F826E7" w:rsidRDefault="00506130" w:rsidP="0057795E">
            <w:pPr>
              <w:jc w:val="both"/>
              <w:rPr>
                <w:b/>
              </w:rPr>
            </w:pPr>
            <w:r w:rsidRPr="00F826E7">
              <w:rPr>
                <w:rStyle w:val="ad"/>
                <w:b w:val="0"/>
              </w:rPr>
              <w:t>Полное  наименование  организации</w:t>
            </w:r>
          </w:p>
        </w:tc>
        <w:tc>
          <w:tcPr>
            <w:tcW w:w="6210" w:type="dxa"/>
            <w:shd w:val="clear" w:color="auto" w:fill="auto"/>
            <w:hideMark/>
          </w:tcPr>
          <w:p w:rsidR="00506130" w:rsidRPr="00F826E7" w:rsidRDefault="00506130" w:rsidP="008A5B96">
            <w:pPr>
              <w:jc w:val="both"/>
              <w:rPr>
                <w:b/>
              </w:rPr>
            </w:pPr>
            <w:r w:rsidRPr="00F826E7">
              <w:rPr>
                <w:rStyle w:val="ad"/>
                <w:b w:val="0"/>
                <w:color w:val="000080"/>
              </w:rPr>
              <w:t xml:space="preserve">    </w:t>
            </w:r>
            <w:r w:rsidRPr="00F826E7">
              <w:rPr>
                <w:rStyle w:val="ad"/>
                <w:b w:val="0"/>
              </w:rPr>
              <w:t>Мун</w:t>
            </w:r>
            <w:r w:rsidR="00A90A27">
              <w:rPr>
                <w:rStyle w:val="ad"/>
                <w:b w:val="0"/>
              </w:rPr>
              <w:t xml:space="preserve">иципальное бюджетное общеобразовательное учреждение средняя </w:t>
            </w:r>
            <w:r w:rsidR="008A5B96">
              <w:rPr>
                <w:rStyle w:val="ad"/>
                <w:b w:val="0"/>
              </w:rPr>
              <w:t xml:space="preserve">общеобразовательная </w:t>
            </w:r>
            <w:r w:rsidR="00A90A27">
              <w:rPr>
                <w:rStyle w:val="ad"/>
                <w:b w:val="0"/>
              </w:rPr>
              <w:t>школа №</w:t>
            </w:r>
            <w:r w:rsidR="008A5B96">
              <w:rPr>
                <w:rStyle w:val="ad"/>
                <w:b w:val="0"/>
              </w:rPr>
              <w:t>4городаЧаплыгина</w:t>
            </w:r>
            <w:r w:rsidR="00A90A27">
              <w:rPr>
                <w:rStyle w:val="ad"/>
                <w:b w:val="0"/>
              </w:rPr>
              <w:t>Чаплыгинского муниципального района Липецкой области</w:t>
            </w:r>
          </w:p>
        </w:tc>
      </w:tr>
      <w:tr w:rsidR="00506130" w:rsidRPr="00F826E7" w:rsidTr="005578E0">
        <w:tc>
          <w:tcPr>
            <w:tcW w:w="3848" w:type="dxa"/>
            <w:shd w:val="clear" w:color="auto" w:fill="auto"/>
            <w:hideMark/>
          </w:tcPr>
          <w:p w:rsidR="00506130" w:rsidRPr="00F826E7" w:rsidRDefault="00506130" w:rsidP="0057795E">
            <w:pPr>
              <w:pStyle w:val="a9"/>
              <w:jc w:val="both"/>
              <w:rPr>
                <w:b/>
              </w:rPr>
            </w:pPr>
            <w:r w:rsidRPr="00F826E7">
              <w:rPr>
                <w:rStyle w:val="ad"/>
                <w:b w:val="0"/>
              </w:rPr>
              <w:t>Дата создания образовательной организации</w:t>
            </w:r>
          </w:p>
        </w:tc>
        <w:tc>
          <w:tcPr>
            <w:tcW w:w="6210" w:type="dxa"/>
            <w:shd w:val="clear" w:color="auto" w:fill="auto"/>
            <w:hideMark/>
          </w:tcPr>
          <w:p w:rsidR="00506130" w:rsidRPr="009D2A62" w:rsidRDefault="00506130" w:rsidP="008A5B96">
            <w:pPr>
              <w:pStyle w:val="a9"/>
              <w:jc w:val="both"/>
              <w:rPr>
                <w:b/>
              </w:rPr>
            </w:pPr>
            <w:r w:rsidRPr="00F826E7">
              <w:rPr>
                <w:rStyle w:val="ad"/>
                <w:b w:val="0"/>
              </w:rPr>
              <w:t xml:space="preserve">    </w:t>
            </w:r>
            <w:r w:rsidRPr="009D2A62">
              <w:rPr>
                <w:rStyle w:val="ad"/>
                <w:b w:val="0"/>
              </w:rPr>
              <w:t>01.09.</w:t>
            </w:r>
            <w:r w:rsidR="008A5B96" w:rsidRPr="009D2A62">
              <w:rPr>
                <w:rStyle w:val="ad"/>
                <w:b w:val="0"/>
              </w:rPr>
              <w:t>2000</w:t>
            </w:r>
            <w:r w:rsidR="00A90A27" w:rsidRPr="009D2A62">
              <w:rPr>
                <w:rStyle w:val="ad"/>
                <w:b w:val="0"/>
              </w:rPr>
              <w:t xml:space="preserve"> г.</w:t>
            </w:r>
          </w:p>
        </w:tc>
      </w:tr>
      <w:tr w:rsidR="00506130" w:rsidRPr="00F826E7" w:rsidTr="005578E0">
        <w:tc>
          <w:tcPr>
            <w:tcW w:w="3848" w:type="dxa"/>
            <w:shd w:val="clear" w:color="auto" w:fill="auto"/>
            <w:hideMark/>
          </w:tcPr>
          <w:p w:rsidR="00506130" w:rsidRPr="00F826E7" w:rsidRDefault="00506130" w:rsidP="0057795E">
            <w:pPr>
              <w:pStyle w:val="a9"/>
              <w:jc w:val="both"/>
            </w:pPr>
            <w:r w:rsidRPr="00F826E7">
              <w:rPr>
                <w:rStyle w:val="ad"/>
                <w:b w:val="0"/>
              </w:rPr>
              <w:t>Информация об учредителе, учредителях образовательной организации                 </w:t>
            </w:r>
          </w:p>
        </w:tc>
        <w:tc>
          <w:tcPr>
            <w:tcW w:w="6210" w:type="dxa"/>
            <w:shd w:val="clear" w:color="auto" w:fill="auto"/>
            <w:hideMark/>
          </w:tcPr>
          <w:p w:rsidR="00506130" w:rsidRPr="00F826E7" w:rsidRDefault="00506130" w:rsidP="0057795E">
            <w:pPr>
              <w:pStyle w:val="a9"/>
              <w:jc w:val="both"/>
            </w:pPr>
            <w:r w:rsidRPr="00F826E7">
              <w:rPr>
                <w:rStyle w:val="ad"/>
                <w:b w:val="0"/>
              </w:rPr>
              <w:t xml:space="preserve">Учредитель: администрация </w:t>
            </w:r>
            <w:r w:rsidR="00A90A27">
              <w:rPr>
                <w:rStyle w:val="ad"/>
                <w:b w:val="0"/>
              </w:rPr>
              <w:t>Чаплыгинского муниципального района Липецкой области.</w:t>
            </w:r>
            <w:r w:rsidRPr="00F826E7">
              <w:rPr>
                <w:bCs/>
              </w:rPr>
              <w:br/>
            </w:r>
            <w:r w:rsidRPr="00F826E7">
              <w:rPr>
                <w:rStyle w:val="ad"/>
                <w:b w:val="0"/>
              </w:rPr>
              <w:t>Юридический адрес Уч</w:t>
            </w:r>
            <w:r w:rsidR="00004458">
              <w:rPr>
                <w:rStyle w:val="ad"/>
                <w:b w:val="0"/>
              </w:rPr>
              <w:t>редителя: 399900  Липецкая область, г. Чаплыгин, площадь Октябрьской революции</w:t>
            </w:r>
            <w:r w:rsidRPr="00F826E7">
              <w:rPr>
                <w:rStyle w:val="ad"/>
                <w:b w:val="0"/>
              </w:rPr>
              <w:t xml:space="preserve">, </w:t>
            </w:r>
            <w:r w:rsidR="00004458">
              <w:rPr>
                <w:rStyle w:val="ad"/>
                <w:b w:val="0"/>
              </w:rPr>
              <w:t>д.7</w:t>
            </w:r>
            <w:r w:rsidRPr="00F826E7">
              <w:rPr>
                <w:bCs/>
              </w:rPr>
              <w:br/>
            </w:r>
            <w:r w:rsidRPr="00F826E7">
              <w:rPr>
                <w:rStyle w:val="ad"/>
                <w:b w:val="0"/>
              </w:rPr>
              <w:t>Гр</w:t>
            </w:r>
            <w:r w:rsidR="00004458">
              <w:rPr>
                <w:rStyle w:val="ad"/>
                <w:b w:val="0"/>
              </w:rPr>
              <w:t xml:space="preserve">афик   работы  Учредителя:  понедельник – пятница   </w:t>
            </w:r>
            <w:r w:rsidRPr="00F826E7">
              <w:rPr>
                <w:rStyle w:val="ad"/>
                <w:b w:val="0"/>
              </w:rPr>
              <w:t>8.00-17.00</w:t>
            </w:r>
            <w:r w:rsidRPr="00F826E7">
              <w:rPr>
                <w:bCs/>
              </w:rPr>
              <w:br/>
            </w:r>
            <w:r w:rsidRPr="00F826E7">
              <w:rPr>
                <w:rStyle w:val="ad"/>
                <w:b w:val="0"/>
              </w:rPr>
              <w:t>Адрес  сайта - http://</w:t>
            </w:r>
            <w:r w:rsidR="00004458">
              <w:rPr>
                <w:rStyle w:val="ad"/>
                <w:b w:val="0"/>
                <w:lang w:val="en-US"/>
              </w:rPr>
              <w:t>achr</w:t>
            </w:r>
            <w:r w:rsidR="00004458" w:rsidRPr="00F601B9">
              <w:rPr>
                <w:rStyle w:val="ad"/>
                <w:b w:val="0"/>
              </w:rPr>
              <w:t>@</w:t>
            </w:r>
            <w:r w:rsidR="00004458">
              <w:rPr>
                <w:rStyle w:val="ad"/>
                <w:b w:val="0"/>
                <w:lang w:val="en-US"/>
              </w:rPr>
              <w:t>admir</w:t>
            </w:r>
            <w:r w:rsidR="00004458" w:rsidRPr="00F601B9">
              <w:rPr>
                <w:rStyle w:val="ad"/>
                <w:b w:val="0"/>
              </w:rPr>
              <w:t>.</w:t>
            </w:r>
            <w:r w:rsidR="00004458">
              <w:rPr>
                <w:rStyle w:val="ad"/>
                <w:b w:val="0"/>
                <w:lang w:val="en-US"/>
              </w:rPr>
              <w:t>lipetsk</w:t>
            </w:r>
            <w:r w:rsidR="00004458" w:rsidRPr="00F601B9">
              <w:rPr>
                <w:rStyle w:val="ad"/>
                <w:b w:val="0"/>
              </w:rPr>
              <w:t>.</w:t>
            </w:r>
            <w:r w:rsidR="00004458">
              <w:rPr>
                <w:rStyle w:val="ad"/>
                <w:b w:val="0"/>
                <w:lang w:val="en-US"/>
              </w:rPr>
              <w:t>ru</w:t>
            </w:r>
            <w:r w:rsidRPr="00F826E7">
              <w:br/>
              <w:t> </w:t>
            </w:r>
          </w:p>
        </w:tc>
      </w:tr>
      <w:tr w:rsidR="00506130" w:rsidRPr="00F826E7" w:rsidTr="005578E0">
        <w:tc>
          <w:tcPr>
            <w:tcW w:w="3848" w:type="dxa"/>
            <w:shd w:val="clear" w:color="auto" w:fill="auto"/>
            <w:hideMark/>
          </w:tcPr>
          <w:p w:rsidR="00506130" w:rsidRPr="00F601B9" w:rsidRDefault="00506130" w:rsidP="0057795E">
            <w:pPr>
              <w:pStyle w:val="a9"/>
              <w:jc w:val="both"/>
              <w:rPr>
                <w:b/>
              </w:rPr>
            </w:pPr>
            <w:r w:rsidRPr="00F826E7">
              <w:rPr>
                <w:rStyle w:val="ad"/>
                <w:b w:val="0"/>
              </w:rPr>
              <w:t>Место нахождения образовательной организации и ее филиалов (при наличии</w:t>
            </w:r>
            <w:r w:rsidR="00F601B9" w:rsidRPr="00F601B9">
              <w:rPr>
                <w:rStyle w:val="ad"/>
                <w:b w:val="0"/>
              </w:rPr>
              <w:t>)</w:t>
            </w:r>
          </w:p>
        </w:tc>
        <w:tc>
          <w:tcPr>
            <w:tcW w:w="6210" w:type="dxa"/>
            <w:shd w:val="clear" w:color="auto" w:fill="auto"/>
            <w:hideMark/>
          </w:tcPr>
          <w:p w:rsidR="008A5B96" w:rsidRPr="008A5B96" w:rsidRDefault="00F601B9" w:rsidP="002A5FFD">
            <w:pPr>
              <w:pStyle w:val="a9"/>
              <w:shd w:val="clear" w:color="auto" w:fill="FFFFFF"/>
              <w:jc w:val="both"/>
              <w:rPr>
                <w:color w:val="113040"/>
                <w:shd w:val="clear" w:color="auto" w:fill="F4F4F4"/>
              </w:rPr>
            </w:pPr>
            <w:r>
              <w:rPr>
                <w:rStyle w:val="ad"/>
                <w:b w:val="0"/>
              </w:rPr>
              <w:t>Юридический адрес</w:t>
            </w:r>
            <w:r w:rsidR="00506130" w:rsidRPr="00F826E7">
              <w:rPr>
                <w:rStyle w:val="ad"/>
                <w:b w:val="0"/>
              </w:rPr>
              <w:t xml:space="preserve">:  </w:t>
            </w:r>
            <w:r>
              <w:rPr>
                <w:rStyle w:val="ad"/>
                <w:b w:val="0"/>
              </w:rPr>
              <w:t>3999</w:t>
            </w:r>
            <w:r w:rsidR="008A5B96">
              <w:rPr>
                <w:rStyle w:val="ad"/>
                <w:b w:val="0"/>
              </w:rPr>
              <w:t>02Липецкая область, город Чаплыгин, улица Советская, дом 10А.</w:t>
            </w:r>
          </w:p>
          <w:p w:rsidR="008A5B96" w:rsidRDefault="00F601B9" w:rsidP="008A5B96">
            <w:pPr>
              <w:pStyle w:val="a9"/>
              <w:spacing w:before="0" w:beforeAutospacing="0" w:after="0" w:afterAutospacing="0"/>
              <w:jc w:val="both"/>
              <w:rPr>
                <w:rStyle w:val="ad"/>
                <w:b w:val="0"/>
              </w:rPr>
            </w:pPr>
            <w:r>
              <w:rPr>
                <w:rStyle w:val="ad"/>
                <w:b w:val="0"/>
              </w:rPr>
              <w:t>Фактический адрес</w:t>
            </w:r>
            <w:r w:rsidR="00506130" w:rsidRPr="00F826E7">
              <w:rPr>
                <w:rStyle w:val="ad"/>
                <w:b w:val="0"/>
              </w:rPr>
              <w:t xml:space="preserve">: </w:t>
            </w:r>
            <w:r>
              <w:rPr>
                <w:rStyle w:val="ad"/>
                <w:b w:val="0"/>
              </w:rPr>
              <w:t>39990</w:t>
            </w:r>
            <w:r w:rsidR="008A5B96">
              <w:rPr>
                <w:rStyle w:val="ad"/>
                <w:b w:val="0"/>
              </w:rPr>
              <w:t>2Липецкая область, город Чаплыгин, улица Советская, дом 10А;</w:t>
            </w:r>
          </w:p>
          <w:p w:rsidR="008A5B96" w:rsidRDefault="008A5B96" w:rsidP="008A5B96">
            <w:pPr>
              <w:pStyle w:val="a9"/>
              <w:spacing w:before="0" w:beforeAutospacing="0" w:after="0" w:afterAutospacing="0"/>
              <w:jc w:val="both"/>
              <w:rPr>
                <w:rStyle w:val="ad"/>
                <w:b w:val="0"/>
              </w:rPr>
            </w:pPr>
            <w:r>
              <w:rPr>
                <w:rStyle w:val="ad"/>
                <w:b w:val="0"/>
              </w:rPr>
              <w:t>399902 Липецкая область, город Чаплыгин, улица Мира, дом 10</w:t>
            </w:r>
            <w:r w:rsidR="009D2A62">
              <w:rPr>
                <w:rStyle w:val="ad"/>
                <w:b w:val="0"/>
              </w:rPr>
              <w:t>А</w:t>
            </w:r>
          </w:p>
          <w:p w:rsidR="00F601B9" w:rsidRPr="009D2A62" w:rsidRDefault="00FA4358" w:rsidP="00123E7E">
            <w:pPr>
              <w:pStyle w:val="a9"/>
              <w:rPr>
                <w:bCs/>
              </w:rPr>
            </w:pPr>
            <w:r>
              <w:rPr>
                <w:rStyle w:val="ad"/>
                <w:b w:val="0"/>
              </w:rPr>
              <w:t xml:space="preserve">Филиал в селе </w:t>
            </w:r>
            <w:r w:rsidR="008A5B96">
              <w:rPr>
                <w:rStyle w:val="ad"/>
                <w:b w:val="0"/>
              </w:rPr>
              <w:t>Юсово</w:t>
            </w:r>
            <w:r>
              <w:rPr>
                <w:rStyle w:val="ad"/>
                <w:b w:val="0"/>
              </w:rPr>
              <w:t>, расположенный по адрес</w:t>
            </w:r>
            <w:r w:rsidR="008A5B96">
              <w:rPr>
                <w:rStyle w:val="ad"/>
                <w:b w:val="0"/>
              </w:rPr>
              <w:t>у</w:t>
            </w:r>
            <w:r>
              <w:rPr>
                <w:rStyle w:val="ad"/>
                <w:b w:val="0"/>
              </w:rPr>
              <w:t xml:space="preserve">:- </w:t>
            </w:r>
            <w:r w:rsidR="00F601B9" w:rsidRPr="009D2A62">
              <w:rPr>
                <w:rStyle w:val="ad"/>
                <w:b w:val="0"/>
              </w:rPr>
              <w:t>3999</w:t>
            </w:r>
            <w:r w:rsidR="00E613E1">
              <w:rPr>
                <w:rStyle w:val="ad"/>
                <w:b w:val="0"/>
              </w:rPr>
              <w:t>02</w:t>
            </w:r>
            <w:r w:rsidR="00F601B9" w:rsidRPr="009D2A62">
              <w:rPr>
                <w:rStyle w:val="ad"/>
                <w:b w:val="0"/>
              </w:rPr>
              <w:t xml:space="preserve"> Липецкая область Чап</w:t>
            </w:r>
            <w:r w:rsidR="00327458" w:rsidRPr="009D2A62">
              <w:rPr>
                <w:rStyle w:val="ad"/>
                <w:b w:val="0"/>
              </w:rPr>
              <w:t>лыгинский район село Юсово  улица Строительная  д.5</w:t>
            </w:r>
            <w:r w:rsidR="00F601B9" w:rsidRPr="009D2A62">
              <w:rPr>
                <w:rStyle w:val="ad"/>
                <w:b w:val="0"/>
              </w:rPr>
              <w:t>;3999</w:t>
            </w:r>
            <w:r w:rsidR="00E613E1">
              <w:rPr>
                <w:rStyle w:val="ad"/>
                <w:b w:val="0"/>
              </w:rPr>
              <w:t>02</w:t>
            </w:r>
            <w:r w:rsidR="00F601B9" w:rsidRPr="009D2A62">
              <w:rPr>
                <w:rStyle w:val="ad"/>
                <w:b w:val="0"/>
              </w:rPr>
              <w:t xml:space="preserve"> Липецкая область Чап</w:t>
            </w:r>
            <w:r w:rsidR="00327458" w:rsidRPr="009D2A62">
              <w:rPr>
                <w:rStyle w:val="ad"/>
                <w:b w:val="0"/>
              </w:rPr>
              <w:t>лыгинский район село Юсово</w:t>
            </w:r>
            <w:r w:rsidR="00F601B9" w:rsidRPr="009D2A62">
              <w:rPr>
                <w:rStyle w:val="ad"/>
                <w:b w:val="0"/>
              </w:rPr>
              <w:t xml:space="preserve"> улица</w:t>
            </w:r>
            <w:r w:rsidR="00327458" w:rsidRPr="009D2A62">
              <w:rPr>
                <w:rStyle w:val="ad"/>
                <w:b w:val="0"/>
              </w:rPr>
              <w:t xml:space="preserve"> Строительная </w:t>
            </w:r>
            <w:r w:rsidR="00F601B9" w:rsidRPr="009D2A62">
              <w:rPr>
                <w:rStyle w:val="ad"/>
                <w:b w:val="0"/>
              </w:rPr>
              <w:t xml:space="preserve">д. </w:t>
            </w:r>
            <w:r w:rsidR="009D2A62" w:rsidRPr="009D2A62">
              <w:rPr>
                <w:rStyle w:val="ad"/>
                <w:b w:val="0"/>
              </w:rPr>
              <w:t>3</w:t>
            </w:r>
          </w:p>
        </w:tc>
      </w:tr>
      <w:tr w:rsidR="00506130" w:rsidRPr="00F826E7" w:rsidTr="005578E0">
        <w:tc>
          <w:tcPr>
            <w:tcW w:w="3848" w:type="dxa"/>
            <w:shd w:val="clear" w:color="auto" w:fill="auto"/>
            <w:hideMark/>
          </w:tcPr>
          <w:p w:rsidR="00506130" w:rsidRPr="00F826E7" w:rsidRDefault="00506130" w:rsidP="0057795E">
            <w:pPr>
              <w:pStyle w:val="a9"/>
              <w:jc w:val="both"/>
              <w:rPr>
                <w:b/>
              </w:rPr>
            </w:pPr>
            <w:r w:rsidRPr="00F826E7">
              <w:rPr>
                <w:rStyle w:val="ad"/>
                <w:b w:val="0"/>
              </w:rPr>
              <w:t>Режим  работы</w:t>
            </w:r>
          </w:p>
        </w:tc>
        <w:tc>
          <w:tcPr>
            <w:tcW w:w="6210" w:type="dxa"/>
            <w:shd w:val="clear" w:color="auto" w:fill="auto"/>
            <w:hideMark/>
          </w:tcPr>
          <w:p w:rsidR="00506130" w:rsidRPr="00F826E7" w:rsidRDefault="00F00595" w:rsidP="00F00595">
            <w:pPr>
              <w:pStyle w:val="a9"/>
              <w:jc w:val="both"/>
              <w:rPr>
                <w:b/>
              </w:rPr>
            </w:pPr>
            <w:r>
              <w:rPr>
                <w:rStyle w:val="ad"/>
                <w:b w:val="0"/>
              </w:rPr>
              <w:t>1</w:t>
            </w:r>
            <w:r w:rsidR="00F601B9">
              <w:rPr>
                <w:rStyle w:val="ad"/>
                <w:b w:val="0"/>
              </w:rPr>
              <w:t>-11</w:t>
            </w:r>
            <w:r w:rsidR="00506130" w:rsidRPr="00F826E7">
              <w:rPr>
                <w:rStyle w:val="ad"/>
                <w:b w:val="0"/>
              </w:rPr>
              <w:t xml:space="preserve"> классы - </w:t>
            </w:r>
            <w:r>
              <w:rPr>
                <w:rStyle w:val="ad"/>
                <w:b w:val="0"/>
              </w:rPr>
              <w:t>5</w:t>
            </w:r>
            <w:r w:rsidR="00506130" w:rsidRPr="00F826E7">
              <w:rPr>
                <w:rStyle w:val="ad"/>
                <w:b w:val="0"/>
              </w:rPr>
              <w:t>-дневная  рабочая  неделя</w:t>
            </w:r>
          </w:p>
        </w:tc>
      </w:tr>
      <w:tr w:rsidR="00506130" w:rsidRPr="00F826E7" w:rsidTr="005578E0">
        <w:tc>
          <w:tcPr>
            <w:tcW w:w="3848" w:type="dxa"/>
            <w:shd w:val="clear" w:color="auto" w:fill="auto"/>
            <w:hideMark/>
          </w:tcPr>
          <w:p w:rsidR="00506130" w:rsidRPr="00F826E7" w:rsidRDefault="00506130" w:rsidP="0057795E">
            <w:pPr>
              <w:jc w:val="both"/>
            </w:pPr>
            <w:r w:rsidRPr="00F826E7">
              <w:rPr>
                <w:rStyle w:val="ad"/>
                <w:b w:val="0"/>
              </w:rPr>
              <w:t>График  работы</w:t>
            </w:r>
          </w:p>
        </w:tc>
        <w:tc>
          <w:tcPr>
            <w:tcW w:w="6210" w:type="dxa"/>
            <w:shd w:val="clear" w:color="auto" w:fill="auto"/>
            <w:hideMark/>
          </w:tcPr>
          <w:p w:rsidR="00506130" w:rsidRPr="00F826E7" w:rsidRDefault="00506130" w:rsidP="009D2A62">
            <w:r w:rsidRPr="00F826E7">
              <w:br/>
            </w:r>
            <w:r w:rsidR="00F601B9">
              <w:rPr>
                <w:rStyle w:val="ad"/>
                <w:b w:val="0"/>
              </w:rPr>
              <w:t>понедельник  - пятница  7.3</w:t>
            </w:r>
            <w:r w:rsidRPr="00F826E7">
              <w:rPr>
                <w:rStyle w:val="ad"/>
                <w:b w:val="0"/>
              </w:rPr>
              <w:t>0-1</w:t>
            </w:r>
            <w:r w:rsidR="009D2A62">
              <w:rPr>
                <w:rStyle w:val="ad"/>
                <w:b w:val="0"/>
              </w:rPr>
              <w:t>9</w:t>
            </w:r>
            <w:r w:rsidRPr="00F826E7">
              <w:rPr>
                <w:rStyle w:val="ad"/>
                <w:b w:val="0"/>
              </w:rPr>
              <w:t>.00</w:t>
            </w:r>
            <w:r w:rsidRPr="00F826E7">
              <w:rPr>
                <w:bCs/>
              </w:rPr>
              <w:br/>
            </w:r>
            <w:r w:rsidR="00F601B9">
              <w:rPr>
                <w:rStyle w:val="ad"/>
                <w:b w:val="0"/>
              </w:rPr>
              <w:t xml:space="preserve">              </w:t>
            </w:r>
            <w:r w:rsidRPr="00F826E7">
              <w:br/>
              <w:t> </w:t>
            </w:r>
          </w:p>
        </w:tc>
      </w:tr>
      <w:tr w:rsidR="00506130" w:rsidRPr="00F826E7" w:rsidTr="005578E0">
        <w:tc>
          <w:tcPr>
            <w:tcW w:w="3848" w:type="dxa"/>
            <w:shd w:val="clear" w:color="auto" w:fill="auto"/>
            <w:hideMark/>
          </w:tcPr>
          <w:p w:rsidR="00506130" w:rsidRPr="00F826E7" w:rsidRDefault="00506130" w:rsidP="0057795E">
            <w:pPr>
              <w:pStyle w:val="a9"/>
              <w:jc w:val="both"/>
              <w:rPr>
                <w:b/>
              </w:rPr>
            </w:pPr>
            <w:r w:rsidRPr="00F826E7">
              <w:rPr>
                <w:rStyle w:val="ad"/>
                <w:b w:val="0"/>
              </w:rPr>
              <w:t>Контактный телефон</w:t>
            </w:r>
          </w:p>
        </w:tc>
        <w:tc>
          <w:tcPr>
            <w:tcW w:w="6210" w:type="dxa"/>
            <w:shd w:val="clear" w:color="auto" w:fill="auto"/>
            <w:hideMark/>
          </w:tcPr>
          <w:p w:rsidR="00506130" w:rsidRPr="00F826E7" w:rsidRDefault="00F601B9" w:rsidP="00F00595">
            <w:pPr>
              <w:pStyle w:val="a9"/>
              <w:jc w:val="both"/>
              <w:rPr>
                <w:b/>
              </w:rPr>
            </w:pPr>
            <w:r>
              <w:rPr>
                <w:rStyle w:val="ad"/>
                <w:b w:val="0"/>
              </w:rPr>
              <w:t>(847475</w:t>
            </w:r>
            <w:r w:rsidR="00506130" w:rsidRPr="00F826E7">
              <w:rPr>
                <w:rStyle w:val="ad"/>
                <w:b w:val="0"/>
              </w:rPr>
              <w:t xml:space="preserve">) </w:t>
            </w:r>
            <w:r w:rsidR="00F00595">
              <w:rPr>
                <w:rStyle w:val="ad"/>
                <w:b w:val="0"/>
              </w:rPr>
              <w:t>2-12-33</w:t>
            </w:r>
          </w:p>
        </w:tc>
      </w:tr>
      <w:tr w:rsidR="00506130" w:rsidRPr="00F826E7" w:rsidTr="005578E0">
        <w:tc>
          <w:tcPr>
            <w:tcW w:w="3848" w:type="dxa"/>
            <w:shd w:val="clear" w:color="auto" w:fill="auto"/>
            <w:hideMark/>
          </w:tcPr>
          <w:p w:rsidR="00506130" w:rsidRPr="00F826E7" w:rsidRDefault="00506130" w:rsidP="0057795E">
            <w:pPr>
              <w:pStyle w:val="a9"/>
              <w:jc w:val="both"/>
              <w:rPr>
                <w:b/>
              </w:rPr>
            </w:pPr>
            <w:r w:rsidRPr="00F826E7">
              <w:rPr>
                <w:rStyle w:val="ad"/>
                <w:b w:val="0"/>
              </w:rPr>
              <w:t>Адрес электронной почты</w:t>
            </w:r>
          </w:p>
        </w:tc>
        <w:tc>
          <w:tcPr>
            <w:tcW w:w="6210" w:type="dxa"/>
            <w:shd w:val="clear" w:color="auto" w:fill="auto"/>
            <w:hideMark/>
          </w:tcPr>
          <w:p w:rsidR="00506130" w:rsidRPr="00801530" w:rsidRDefault="00F00595" w:rsidP="00F00595">
            <w:pPr>
              <w:pStyle w:val="a9"/>
              <w:jc w:val="both"/>
              <w:rPr>
                <w:b/>
              </w:rPr>
            </w:pPr>
            <w:r>
              <w:rPr>
                <w:rStyle w:val="ad"/>
                <w:b w:val="0"/>
                <w:lang w:val="en-US"/>
              </w:rPr>
              <w:t>sc</w:t>
            </w:r>
            <w:r w:rsidR="00F601B9">
              <w:rPr>
                <w:rStyle w:val="ad"/>
                <w:b w:val="0"/>
                <w:lang w:val="en-US"/>
              </w:rPr>
              <w:t>h</w:t>
            </w:r>
            <w:r>
              <w:rPr>
                <w:rStyle w:val="ad"/>
                <w:b w:val="0"/>
                <w:lang w:val="en-US"/>
              </w:rPr>
              <w:t>4chaplygin</w:t>
            </w:r>
            <w:r w:rsidR="00F601B9" w:rsidRPr="00801530">
              <w:rPr>
                <w:rStyle w:val="ad"/>
                <w:b w:val="0"/>
              </w:rPr>
              <w:t>@</w:t>
            </w:r>
            <w:r w:rsidR="00F601B9">
              <w:rPr>
                <w:rStyle w:val="ad"/>
                <w:b w:val="0"/>
                <w:lang w:val="en-US"/>
              </w:rPr>
              <w:t>yandex</w:t>
            </w:r>
            <w:r w:rsidR="00F601B9" w:rsidRPr="00801530">
              <w:rPr>
                <w:rStyle w:val="ad"/>
                <w:b w:val="0"/>
              </w:rPr>
              <w:t>.</w:t>
            </w:r>
            <w:r w:rsidR="00F601B9">
              <w:rPr>
                <w:rStyle w:val="ad"/>
                <w:b w:val="0"/>
                <w:lang w:val="en-US"/>
              </w:rPr>
              <w:t>ru</w:t>
            </w:r>
          </w:p>
        </w:tc>
      </w:tr>
    </w:tbl>
    <w:p w:rsidR="009343D4" w:rsidRPr="00F826E7" w:rsidRDefault="009343D4" w:rsidP="0057795E">
      <w:pPr>
        <w:jc w:val="both"/>
      </w:pPr>
    </w:p>
    <w:p w:rsidR="00464C05" w:rsidRDefault="00464C05" w:rsidP="0057795E">
      <w:pPr>
        <w:jc w:val="both"/>
      </w:pPr>
      <w:r w:rsidRPr="0057795E">
        <w:t xml:space="preserve">   Муниципальное бюджетное общеобразовательное учреждение средняя</w:t>
      </w:r>
      <w:r w:rsidR="00F00595">
        <w:t>общеобразовательная</w:t>
      </w:r>
      <w:r w:rsidRPr="0057795E">
        <w:t xml:space="preserve"> школа №</w:t>
      </w:r>
      <w:r w:rsidR="00F00595">
        <w:t>4города Чаплыгина</w:t>
      </w:r>
      <w:r w:rsidRPr="0057795E">
        <w:t xml:space="preserve">  находится в </w:t>
      </w:r>
      <w:r w:rsidR="00F00595">
        <w:t>городе Чаплыгине</w:t>
      </w:r>
      <w:r w:rsidRPr="0057795E">
        <w:t xml:space="preserve">, </w:t>
      </w:r>
      <w:r w:rsidR="00F00595">
        <w:t>в2</w:t>
      </w:r>
      <w:r w:rsidRPr="0057795E">
        <w:t xml:space="preserve"> км от центра г. Чаплыгина  и в 80 км от областного центра г.Липецк. С </w:t>
      </w:r>
      <w:r w:rsidRPr="009D2A62">
        <w:t>2011</w:t>
      </w:r>
      <w:r w:rsidRPr="0057795E">
        <w:t xml:space="preserve"> года </w:t>
      </w:r>
      <w:r w:rsidR="00F00241" w:rsidRPr="0057795E">
        <w:t xml:space="preserve">школа имеет </w:t>
      </w:r>
      <w:r w:rsidR="009D1A36" w:rsidRPr="0057795E">
        <w:t xml:space="preserve">структурное подразделение: </w:t>
      </w:r>
      <w:r w:rsidR="00F00241" w:rsidRPr="0057795E">
        <w:t xml:space="preserve">филиал, расположенный в селе </w:t>
      </w:r>
      <w:r w:rsidR="00F00595">
        <w:t>Юсово</w:t>
      </w:r>
      <w:r w:rsidR="00F00241" w:rsidRPr="0057795E">
        <w:t>.</w:t>
      </w:r>
    </w:p>
    <w:p w:rsidR="00247905" w:rsidRPr="0057795E" w:rsidRDefault="00247905" w:rsidP="0057795E">
      <w:pPr>
        <w:jc w:val="both"/>
      </w:pPr>
      <w:r>
        <w:t xml:space="preserve">В инфраструктуру микрорайона, где расположено образовательное учреждение, входит </w:t>
      </w:r>
      <w:r w:rsidR="002E5878" w:rsidRPr="002E5878">
        <w:rPr>
          <w:color w:val="333333"/>
          <w:shd w:val="clear" w:color="auto" w:fill="FFFFFF"/>
        </w:rPr>
        <w:t>МБУ ДО ДЮСШ</w:t>
      </w:r>
      <w:r w:rsidR="002E5878">
        <w:t>«Солнечный», ДШИ, ДОУ «Колокол</w:t>
      </w:r>
      <w:r w:rsidR="00D2714F">
        <w:t>ь</w:t>
      </w:r>
      <w:r w:rsidR="002E5878">
        <w:t>чик»</w:t>
      </w:r>
      <w:r w:rsidR="00B34D82">
        <w:t>, ДОУ «Сказка»</w:t>
      </w:r>
      <w:r w:rsidR="002E5878">
        <w:t xml:space="preserve">.Близкое </w:t>
      </w:r>
      <w:r w:rsidR="002E5878">
        <w:lastRenderedPageBreak/>
        <w:t>расположение к</w:t>
      </w:r>
      <w:r>
        <w:t xml:space="preserve"> центр</w:t>
      </w:r>
      <w:r w:rsidR="002E5878">
        <w:t>уобеспечивае</w:t>
      </w:r>
      <w:r>
        <w:t xml:space="preserve">т </w:t>
      </w:r>
      <w:r w:rsidR="002E5878">
        <w:t xml:space="preserve"> школе </w:t>
      </w:r>
      <w:r>
        <w:t xml:space="preserve">  взаимодействи</w:t>
      </w:r>
      <w:r w:rsidR="002E5878">
        <w:t>е</w:t>
      </w:r>
      <w:r>
        <w:t xml:space="preserve"> с основными объектами социальной и культурной инфраструктуры города.</w:t>
      </w:r>
    </w:p>
    <w:p w:rsidR="00464C05" w:rsidRPr="00EC253F" w:rsidRDefault="00123E7E" w:rsidP="0057795E">
      <w:pPr>
        <w:contextualSpacing/>
        <w:jc w:val="both"/>
      </w:pPr>
      <w:r w:rsidRPr="00EC253F">
        <w:t>По филиалу в с. Юсово – МАУК «Поселенческий центр культуры, досуга с. ЮсовоЧаплыгинского района Липецкой области»</w:t>
      </w:r>
      <w:r w:rsidR="00EC253F">
        <w:t>, дошкольная группа села Юсово</w:t>
      </w:r>
      <w:bookmarkStart w:id="0" w:name="_GoBack"/>
      <w:bookmarkEnd w:id="0"/>
    </w:p>
    <w:p w:rsidR="00464C05" w:rsidRPr="0057795E" w:rsidRDefault="00464C05" w:rsidP="0057795E">
      <w:pPr>
        <w:contextualSpacing/>
        <w:jc w:val="both"/>
      </w:pPr>
      <w:r w:rsidRPr="0057795E">
        <w:t xml:space="preserve">    Всего </w:t>
      </w:r>
      <w:r w:rsidR="00801530">
        <w:t xml:space="preserve">по </w:t>
      </w:r>
      <w:r w:rsidRPr="0057795E">
        <w:t xml:space="preserve">школе </w:t>
      </w:r>
      <w:r w:rsidR="002E5878">
        <w:t>27</w:t>
      </w:r>
      <w:r w:rsidRPr="0057795E">
        <w:t xml:space="preserve"> классов – комплектов. Все классы общеобразовательные. Классы располагаются в типовых помещениях.</w:t>
      </w:r>
    </w:p>
    <w:p w:rsidR="009458DC" w:rsidRPr="00662880" w:rsidRDefault="00464C05" w:rsidP="0057795E">
      <w:pPr>
        <w:contextualSpacing/>
        <w:jc w:val="both"/>
        <w:rPr>
          <w:color w:val="000000"/>
        </w:rPr>
      </w:pPr>
      <w:r w:rsidRPr="00662880">
        <w:rPr>
          <w:color w:val="000000"/>
        </w:rPr>
        <w:t>В  ОУ   н</w:t>
      </w:r>
      <w:r w:rsidR="009458DC" w:rsidRPr="00662880">
        <w:rPr>
          <w:color w:val="000000"/>
        </w:rPr>
        <w:t>а  начало  2017-2018</w:t>
      </w:r>
      <w:r w:rsidR="00327458" w:rsidRPr="00662880">
        <w:rPr>
          <w:color w:val="000000"/>
        </w:rPr>
        <w:t xml:space="preserve">   учебного  года  обучалось </w:t>
      </w:r>
      <w:r w:rsidR="00712235" w:rsidRPr="00662880">
        <w:rPr>
          <w:color w:val="000000"/>
        </w:rPr>
        <w:t>487</w:t>
      </w:r>
      <w:r w:rsidR="009458DC" w:rsidRPr="00662880">
        <w:rPr>
          <w:color w:val="000000"/>
        </w:rPr>
        <w:t xml:space="preserve"> учащихся</w:t>
      </w:r>
      <w:r w:rsidR="00712235" w:rsidRPr="00662880">
        <w:rPr>
          <w:color w:val="000000"/>
        </w:rPr>
        <w:t>( в базовой школе- 386</w:t>
      </w:r>
      <w:r w:rsidR="00F601B9" w:rsidRPr="00662880">
        <w:rPr>
          <w:color w:val="000000"/>
        </w:rPr>
        <w:t xml:space="preserve"> учеников, в ф</w:t>
      </w:r>
      <w:r w:rsidR="00327458" w:rsidRPr="00662880">
        <w:rPr>
          <w:color w:val="000000"/>
        </w:rPr>
        <w:t>илиале в с. Юсово</w:t>
      </w:r>
      <w:r w:rsidR="00712235" w:rsidRPr="00662880">
        <w:rPr>
          <w:color w:val="000000"/>
        </w:rPr>
        <w:t>- 101 ученик</w:t>
      </w:r>
      <w:r w:rsidR="00F601B9" w:rsidRPr="00662880">
        <w:rPr>
          <w:color w:val="000000"/>
        </w:rPr>
        <w:t xml:space="preserve">).  1-4  классы  -  </w:t>
      </w:r>
      <w:r w:rsidR="00712235" w:rsidRPr="00662880">
        <w:rPr>
          <w:color w:val="000000"/>
        </w:rPr>
        <w:t xml:space="preserve">215 </w:t>
      </w:r>
      <w:r w:rsidR="00F601B9" w:rsidRPr="00662880">
        <w:rPr>
          <w:color w:val="000000"/>
        </w:rPr>
        <w:t>учащих</w:t>
      </w:r>
      <w:r w:rsidR="009458DC" w:rsidRPr="00662880">
        <w:rPr>
          <w:color w:val="000000"/>
        </w:rPr>
        <w:t>ся</w:t>
      </w:r>
      <w:r w:rsidR="00712235" w:rsidRPr="00662880">
        <w:rPr>
          <w:color w:val="000000"/>
        </w:rPr>
        <w:t xml:space="preserve"> (167+48</w:t>
      </w:r>
      <w:r w:rsidR="00F601B9" w:rsidRPr="00662880">
        <w:rPr>
          <w:color w:val="000000"/>
        </w:rPr>
        <w:t>)</w:t>
      </w:r>
      <w:r w:rsidR="00712235" w:rsidRPr="00662880">
        <w:rPr>
          <w:color w:val="000000"/>
        </w:rPr>
        <w:t>,  5-9  классы  -  230 учащих</w:t>
      </w:r>
      <w:r w:rsidR="009458DC" w:rsidRPr="00662880">
        <w:rPr>
          <w:color w:val="000000"/>
        </w:rPr>
        <w:t>ся</w:t>
      </w:r>
      <w:r w:rsidR="00712235" w:rsidRPr="00662880">
        <w:rPr>
          <w:color w:val="000000"/>
        </w:rPr>
        <w:t xml:space="preserve"> (177+53), 10-11 классы- 37 учащихся.</w:t>
      </w:r>
    </w:p>
    <w:p w:rsidR="00260727" w:rsidRPr="00662880" w:rsidRDefault="009458DC" w:rsidP="0057795E">
      <w:pPr>
        <w:contextualSpacing/>
        <w:jc w:val="both"/>
        <w:rPr>
          <w:color w:val="000000"/>
        </w:rPr>
      </w:pPr>
      <w:r w:rsidRPr="00662880">
        <w:rPr>
          <w:color w:val="000000"/>
        </w:rPr>
        <w:t xml:space="preserve">  Средняя  наполняемость   классов  в</w:t>
      </w:r>
      <w:r w:rsidR="00662880" w:rsidRPr="00662880">
        <w:rPr>
          <w:color w:val="000000"/>
        </w:rPr>
        <w:t xml:space="preserve"> начальном  звене  обучения - 17,9</w:t>
      </w:r>
      <w:r w:rsidRPr="00662880">
        <w:rPr>
          <w:color w:val="000000"/>
        </w:rPr>
        <w:t xml:space="preserve"> ч. </w:t>
      </w:r>
      <w:r w:rsidR="00712235" w:rsidRPr="00662880">
        <w:rPr>
          <w:color w:val="000000"/>
        </w:rPr>
        <w:t>(базовая- 20</w:t>
      </w:r>
      <w:r w:rsidR="00662880" w:rsidRPr="00662880">
        <w:rPr>
          <w:color w:val="000000"/>
        </w:rPr>
        <w:t>,8</w:t>
      </w:r>
      <w:r w:rsidR="00260727" w:rsidRPr="00662880">
        <w:rPr>
          <w:color w:val="000000"/>
        </w:rPr>
        <w:t xml:space="preserve"> ч., </w:t>
      </w:r>
      <w:r w:rsidR="00662880" w:rsidRPr="00662880">
        <w:rPr>
          <w:color w:val="000000"/>
        </w:rPr>
        <w:t xml:space="preserve">филиал- 12 </w:t>
      </w:r>
      <w:r w:rsidR="00260727" w:rsidRPr="00662880">
        <w:rPr>
          <w:color w:val="000000"/>
        </w:rPr>
        <w:t xml:space="preserve">ч.). </w:t>
      </w:r>
      <w:r w:rsidRPr="00662880">
        <w:rPr>
          <w:color w:val="000000"/>
        </w:rPr>
        <w:t xml:space="preserve">Средняя </w:t>
      </w:r>
      <w:r w:rsidR="00662880" w:rsidRPr="00662880">
        <w:rPr>
          <w:color w:val="000000"/>
        </w:rPr>
        <w:t>наполняемость   классов  в   основном</w:t>
      </w:r>
      <w:r w:rsidR="00260727" w:rsidRPr="00662880">
        <w:rPr>
          <w:color w:val="000000"/>
        </w:rPr>
        <w:t xml:space="preserve">    звене  </w:t>
      </w:r>
      <w:r w:rsidR="00662880" w:rsidRPr="00662880">
        <w:rPr>
          <w:color w:val="000000"/>
        </w:rPr>
        <w:t xml:space="preserve">обучения –16,4 </w:t>
      </w:r>
      <w:r w:rsidRPr="00662880">
        <w:rPr>
          <w:color w:val="000000"/>
        </w:rPr>
        <w:t xml:space="preserve">  ч.</w:t>
      </w:r>
      <w:r w:rsidR="00662880" w:rsidRPr="00662880">
        <w:rPr>
          <w:color w:val="000000"/>
        </w:rPr>
        <w:t xml:space="preserve"> (базовая- 19,7 ч., филиал- 10,6 </w:t>
      </w:r>
      <w:r w:rsidR="00260727" w:rsidRPr="00662880">
        <w:rPr>
          <w:color w:val="000000"/>
        </w:rPr>
        <w:t xml:space="preserve">ч.). Средняя  наполняемость   классов  </w:t>
      </w:r>
      <w:r w:rsidR="00662880" w:rsidRPr="00662880">
        <w:rPr>
          <w:color w:val="000000"/>
        </w:rPr>
        <w:t>на среднем уровне  обучения -  18,</w:t>
      </w:r>
      <w:r w:rsidR="00260727" w:rsidRPr="00662880">
        <w:rPr>
          <w:color w:val="000000"/>
        </w:rPr>
        <w:t>5  ч.</w:t>
      </w:r>
    </w:p>
    <w:p w:rsidR="006E323F" w:rsidRPr="00662880" w:rsidRDefault="006E323F" w:rsidP="0057795E">
      <w:pPr>
        <w:contextualSpacing/>
        <w:jc w:val="both"/>
        <w:rPr>
          <w:color w:val="000000"/>
        </w:rPr>
      </w:pPr>
    </w:p>
    <w:p w:rsidR="00E613E1" w:rsidRDefault="00E613E1" w:rsidP="0057795E">
      <w:pPr>
        <w:contextualSpacing/>
        <w:jc w:val="both"/>
      </w:pPr>
    </w:p>
    <w:p w:rsidR="006E323F" w:rsidRPr="0057795E" w:rsidRDefault="006E323F" w:rsidP="0057795E">
      <w:pPr>
        <w:contextualSpacing/>
        <w:jc w:val="both"/>
      </w:pPr>
      <w:r w:rsidRPr="0057795E">
        <w:t xml:space="preserve">   Национальный  состав  обучающихся   школы: </w:t>
      </w:r>
    </w:p>
    <w:p w:rsidR="00F00241" w:rsidRDefault="00F00241" w:rsidP="0057795E">
      <w:pPr>
        <w:contextualSpacing/>
        <w:jc w:val="both"/>
      </w:pPr>
      <w:r w:rsidRPr="0057795E">
        <w:t>Базовая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659"/>
        <w:gridCol w:w="636"/>
        <w:gridCol w:w="659"/>
        <w:gridCol w:w="516"/>
        <w:gridCol w:w="716"/>
        <w:gridCol w:w="560"/>
        <w:gridCol w:w="983"/>
        <w:gridCol w:w="769"/>
        <w:gridCol w:w="659"/>
        <w:gridCol w:w="516"/>
        <w:gridCol w:w="659"/>
        <w:gridCol w:w="516"/>
      </w:tblGrid>
      <w:tr w:rsidR="004F2BA6" w:rsidTr="002A5FFD">
        <w:tc>
          <w:tcPr>
            <w:tcW w:w="0" w:type="auto"/>
            <w:vMerge w:val="restart"/>
            <w:shd w:val="clear" w:color="auto" w:fill="auto"/>
          </w:tcPr>
          <w:p w:rsidR="004F2BA6" w:rsidRPr="0057795E" w:rsidRDefault="004F2BA6" w:rsidP="002A5FFD">
            <w:pPr>
              <w:contextualSpacing/>
              <w:jc w:val="both"/>
            </w:pPr>
            <w:r w:rsidRPr="0057795E">
              <w:t xml:space="preserve">Количество </w:t>
            </w:r>
          </w:p>
          <w:p w:rsidR="004F2BA6" w:rsidRDefault="004F2BA6" w:rsidP="002A5FFD">
            <w:pPr>
              <w:contextualSpacing/>
              <w:jc w:val="both"/>
            </w:pPr>
            <w:r w:rsidRPr="0057795E">
              <w:t>уч-ся</w:t>
            </w:r>
          </w:p>
        </w:tc>
        <w:tc>
          <w:tcPr>
            <w:tcW w:w="0" w:type="auto"/>
            <w:gridSpan w:val="2"/>
            <w:shd w:val="clear" w:color="auto" w:fill="auto"/>
          </w:tcPr>
          <w:p w:rsidR="004F2BA6" w:rsidRPr="0057795E" w:rsidRDefault="004F2BA6" w:rsidP="002A5FFD">
            <w:pPr>
              <w:contextualSpacing/>
              <w:jc w:val="both"/>
            </w:pPr>
            <w:r w:rsidRPr="0057795E">
              <w:t xml:space="preserve">Русские </w:t>
            </w:r>
          </w:p>
        </w:tc>
        <w:tc>
          <w:tcPr>
            <w:tcW w:w="0" w:type="auto"/>
            <w:gridSpan w:val="2"/>
            <w:shd w:val="clear" w:color="auto" w:fill="auto"/>
          </w:tcPr>
          <w:p w:rsidR="004F2BA6" w:rsidRPr="0057795E" w:rsidRDefault="004F2BA6" w:rsidP="002A5FFD">
            <w:pPr>
              <w:contextualSpacing/>
              <w:jc w:val="both"/>
            </w:pPr>
            <w:r w:rsidRPr="0057795E">
              <w:t xml:space="preserve">Армяне  </w:t>
            </w:r>
          </w:p>
        </w:tc>
        <w:tc>
          <w:tcPr>
            <w:tcW w:w="0" w:type="auto"/>
            <w:gridSpan w:val="2"/>
            <w:shd w:val="clear" w:color="auto" w:fill="auto"/>
          </w:tcPr>
          <w:p w:rsidR="004F2BA6" w:rsidRPr="0057795E" w:rsidRDefault="004F2BA6" w:rsidP="002A5FFD">
            <w:pPr>
              <w:contextualSpacing/>
              <w:jc w:val="both"/>
            </w:pPr>
            <w:r>
              <w:t>Украинцы</w:t>
            </w:r>
          </w:p>
        </w:tc>
        <w:tc>
          <w:tcPr>
            <w:tcW w:w="0" w:type="auto"/>
            <w:gridSpan w:val="2"/>
            <w:shd w:val="clear" w:color="auto" w:fill="auto"/>
          </w:tcPr>
          <w:p w:rsidR="004F2BA6" w:rsidRDefault="004F2BA6" w:rsidP="002A5FFD">
            <w:pPr>
              <w:contextualSpacing/>
              <w:jc w:val="both"/>
            </w:pPr>
            <w:r>
              <w:t>Азербаджанцы</w:t>
            </w:r>
          </w:p>
        </w:tc>
        <w:tc>
          <w:tcPr>
            <w:tcW w:w="0" w:type="auto"/>
            <w:gridSpan w:val="2"/>
            <w:shd w:val="clear" w:color="auto" w:fill="auto"/>
          </w:tcPr>
          <w:p w:rsidR="004F2BA6" w:rsidRDefault="004F2BA6" w:rsidP="002A5FFD">
            <w:pPr>
              <w:contextualSpacing/>
              <w:jc w:val="both"/>
            </w:pPr>
            <w:r>
              <w:t>Немцы</w:t>
            </w:r>
          </w:p>
        </w:tc>
        <w:tc>
          <w:tcPr>
            <w:tcW w:w="0" w:type="auto"/>
            <w:gridSpan w:val="2"/>
            <w:shd w:val="clear" w:color="auto" w:fill="auto"/>
          </w:tcPr>
          <w:p w:rsidR="004F2BA6" w:rsidRDefault="004F2BA6" w:rsidP="002A5FFD">
            <w:pPr>
              <w:contextualSpacing/>
              <w:jc w:val="both"/>
            </w:pPr>
            <w:r>
              <w:t>Осетины</w:t>
            </w:r>
          </w:p>
        </w:tc>
      </w:tr>
      <w:tr w:rsidR="004F2BA6" w:rsidTr="002A5FFD">
        <w:tc>
          <w:tcPr>
            <w:tcW w:w="0" w:type="auto"/>
            <w:vMerge/>
            <w:shd w:val="clear" w:color="auto" w:fill="auto"/>
          </w:tcPr>
          <w:p w:rsidR="004F2BA6" w:rsidRDefault="004F2BA6" w:rsidP="002A5FFD">
            <w:pPr>
              <w:contextualSpacing/>
              <w:jc w:val="both"/>
            </w:pPr>
          </w:p>
        </w:tc>
        <w:tc>
          <w:tcPr>
            <w:tcW w:w="0" w:type="auto"/>
            <w:shd w:val="clear" w:color="auto" w:fill="auto"/>
          </w:tcPr>
          <w:p w:rsidR="004F2BA6" w:rsidRPr="0057795E" w:rsidRDefault="004F2BA6" w:rsidP="002A5FFD">
            <w:pPr>
              <w:contextualSpacing/>
              <w:jc w:val="both"/>
            </w:pPr>
            <w:r w:rsidRPr="0057795E">
              <w:t>Чел.</w:t>
            </w:r>
          </w:p>
        </w:tc>
        <w:tc>
          <w:tcPr>
            <w:tcW w:w="0" w:type="auto"/>
            <w:shd w:val="clear" w:color="auto" w:fill="auto"/>
          </w:tcPr>
          <w:p w:rsidR="004F2BA6" w:rsidRPr="0057795E" w:rsidRDefault="004F2BA6" w:rsidP="002A5FFD">
            <w:pPr>
              <w:contextualSpacing/>
              <w:jc w:val="both"/>
            </w:pPr>
            <w:r w:rsidRPr="0057795E">
              <w:t>%</w:t>
            </w:r>
          </w:p>
        </w:tc>
        <w:tc>
          <w:tcPr>
            <w:tcW w:w="0" w:type="auto"/>
            <w:shd w:val="clear" w:color="auto" w:fill="auto"/>
          </w:tcPr>
          <w:p w:rsidR="004F2BA6" w:rsidRPr="0057795E" w:rsidRDefault="004F2BA6" w:rsidP="002A5FFD">
            <w:pPr>
              <w:contextualSpacing/>
              <w:jc w:val="both"/>
            </w:pPr>
            <w:r w:rsidRPr="0057795E">
              <w:t>Чел.</w:t>
            </w:r>
          </w:p>
        </w:tc>
        <w:tc>
          <w:tcPr>
            <w:tcW w:w="0" w:type="auto"/>
            <w:shd w:val="clear" w:color="auto" w:fill="auto"/>
          </w:tcPr>
          <w:p w:rsidR="004F2BA6" w:rsidRPr="0057795E" w:rsidRDefault="004F2BA6" w:rsidP="002A5FFD">
            <w:pPr>
              <w:contextualSpacing/>
              <w:jc w:val="both"/>
            </w:pPr>
            <w:r w:rsidRPr="0057795E">
              <w:t>%</w:t>
            </w:r>
          </w:p>
        </w:tc>
        <w:tc>
          <w:tcPr>
            <w:tcW w:w="0" w:type="auto"/>
            <w:shd w:val="clear" w:color="auto" w:fill="auto"/>
          </w:tcPr>
          <w:p w:rsidR="004F2BA6" w:rsidRDefault="004F2BA6" w:rsidP="002A5FFD">
            <w:pPr>
              <w:contextualSpacing/>
              <w:jc w:val="both"/>
            </w:pPr>
            <w:r w:rsidRPr="0057795E">
              <w:t>Чел.</w:t>
            </w:r>
          </w:p>
        </w:tc>
        <w:tc>
          <w:tcPr>
            <w:tcW w:w="0" w:type="auto"/>
            <w:shd w:val="clear" w:color="auto" w:fill="auto"/>
          </w:tcPr>
          <w:p w:rsidR="004F2BA6" w:rsidRDefault="004F2BA6" w:rsidP="002A5FFD">
            <w:pPr>
              <w:contextualSpacing/>
              <w:jc w:val="both"/>
            </w:pPr>
            <w:r w:rsidRPr="0057795E">
              <w:t>%</w:t>
            </w:r>
          </w:p>
        </w:tc>
        <w:tc>
          <w:tcPr>
            <w:tcW w:w="0" w:type="auto"/>
            <w:shd w:val="clear" w:color="auto" w:fill="auto"/>
          </w:tcPr>
          <w:p w:rsidR="004F2BA6" w:rsidRDefault="004F2BA6" w:rsidP="002A5FFD">
            <w:pPr>
              <w:contextualSpacing/>
              <w:jc w:val="both"/>
            </w:pPr>
            <w:r w:rsidRPr="0057795E">
              <w:t>Чел.</w:t>
            </w:r>
          </w:p>
        </w:tc>
        <w:tc>
          <w:tcPr>
            <w:tcW w:w="0" w:type="auto"/>
            <w:shd w:val="clear" w:color="auto" w:fill="auto"/>
          </w:tcPr>
          <w:p w:rsidR="004F2BA6" w:rsidRDefault="004F2BA6" w:rsidP="002A5FFD">
            <w:pPr>
              <w:contextualSpacing/>
              <w:jc w:val="both"/>
            </w:pPr>
            <w:r w:rsidRPr="0057795E">
              <w:t>%</w:t>
            </w:r>
          </w:p>
        </w:tc>
        <w:tc>
          <w:tcPr>
            <w:tcW w:w="0" w:type="auto"/>
            <w:shd w:val="clear" w:color="auto" w:fill="auto"/>
          </w:tcPr>
          <w:p w:rsidR="004F2BA6" w:rsidRDefault="004F2BA6" w:rsidP="002A5FFD">
            <w:pPr>
              <w:contextualSpacing/>
              <w:jc w:val="both"/>
            </w:pPr>
            <w:r w:rsidRPr="0057795E">
              <w:t>Чел.</w:t>
            </w:r>
          </w:p>
        </w:tc>
        <w:tc>
          <w:tcPr>
            <w:tcW w:w="0" w:type="auto"/>
            <w:shd w:val="clear" w:color="auto" w:fill="auto"/>
          </w:tcPr>
          <w:p w:rsidR="004F2BA6" w:rsidRDefault="004F2BA6" w:rsidP="002A5FFD">
            <w:pPr>
              <w:contextualSpacing/>
              <w:jc w:val="both"/>
            </w:pPr>
            <w:r w:rsidRPr="0057795E">
              <w:t>%</w:t>
            </w:r>
          </w:p>
        </w:tc>
        <w:tc>
          <w:tcPr>
            <w:tcW w:w="0" w:type="auto"/>
            <w:shd w:val="clear" w:color="auto" w:fill="auto"/>
          </w:tcPr>
          <w:p w:rsidR="004F2BA6" w:rsidRDefault="004F2BA6" w:rsidP="002A5FFD">
            <w:pPr>
              <w:contextualSpacing/>
              <w:jc w:val="both"/>
            </w:pPr>
            <w:r w:rsidRPr="0057795E">
              <w:t>Чел.</w:t>
            </w:r>
          </w:p>
        </w:tc>
        <w:tc>
          <w:tcPr>
            <w:tcW w:w="0" w:type="auto"/>
            <w:shd w:val="clear" w:color="auto" w:fill="auto"/>
          </w:tcPr>
          <w:p w:rsidR="004F2BA6" w:rsidRDefault="004F2BA6" w:rsidP="002A5FFD">
            <w:pPr>
              <w:contextualSpacing/>
              <w:jc w:val="both"/>
            </w:pPr>
            <w:r w:rsidRPr="0057795E">
              <w:t>%</w:t>
            </w:r>
          </w:p>
        </w:tc>
      </w:tr>
      <w:tr w:rsidR="004F2BA6" w:rsidTr="002A5FFD">
        <w:tc>
          <w:tcPr>
            <w:tcW w:w="0" w:type="auto"/>
            <w:shd w:val="clear" w:color="auto" w:fill="auto"/>
          </w:tcPr>
          <w:p w:rsidR="004F2BA6" w:rsidRDefault="004F2BA6" w:rsidP="002A5FFD">
            <w:pPr>
              <w:contextualSpacing/>
              <w:jc w:val="both"/>
            </w:pPr>
            <w:r>
              <w:t>3</w:t>
            </w:r>
            <w:r w:rsidR="0026786A">
              <w:t>87</w:t>
            </w:r>
          </w:p>
        </w:tc>
        <w:tc>
          <w:tcPr>
            <w:tcW w:w="0" w:type="auto"/>
            <w:shd w:val="clear" w:color="auto" w:fill="auto"/>
          </w:tcPr>
          <w:p w:rsidR="004F2BA6" w:rsidRDefault="0026786A" w:rsidP="002A5FFD">
            <w:pPr>
              <w:contextualSpacing/>
              <w:jc w:val="both"/>
            </w:pPr>
            <w:r>
              <w:t>373</w:t>
            </w:r>
          </w:p>
        </w:tc>
        <w:tc>
          <w:tcPr>
            <w:tcW w:w="0" w:type="auto"/>
            <w:shd w:val="clear" w:color="auto" w:fill="auto"/>
          </w:tcPr>
          <w:p w:rsidR="004F2BA6" w:rsidRDefault="00E51772" w:rsidP="002A5FFD">
            <w:pPr>
              <w:contextualSpacing/>
              <w:jc w:val="both"/>
            </w:pPr>
            <w:r>
              <w:t>96,</w:t>
            </w:r>
            <w:r w:rsidR="0026786A">
              <w:t>7</w:t>
            </w:r>
          </w:p>
        </w:tc>
        <w:tc>
          <w:tcPr>
            <w:tcW w:w="0" w:type="auto"/>
            <w:shd w:val="clear" w:color="auto" w:fill="auto"/>
          </w:tcPr>
          <w:p w:rsidR="004F2BA6" w:rsidRDefault="00E51772" w:rsidP="002A5FFD">
            <w:pPr>
              <w:contextualSpacing/>
              <w:jc w:val="both"/>
            </w:pPr>
            <w:r>
              <w:t>7</w:t>
            </w:r>
          </w:p>
        </w:tc>
        <w:tc>
          <w:tcPr>
            <w:tcW w:w="0" w:type="auto"/>
            <w:shd w:val="clear" w:color="auto" w:fill="auto"/>
          </w:tcPr>
          <w:p w:rsidR="004F2BA6" w:rsidRDefault="00E51772" w:rsidP="002A5FFD">
            <w:pPr>
              <w:contextualSpacing/>
              <w:jc w:val="both"/>
            </w:pPr>
            <w:r>
              <w:t>1,</w:t>
            </w:r>
            <w:r w:rsidR="0026786A">
              <w:t>8</w:t>
            </w:r>
          </w:p>
        </w:tc>
        <w:tc>
          <w:tcPr>
            <w:tcW w:w="0" w:type="auto"/>
            <w:shd w:val="clear" w:color="auto" w:fill="auto"/>
          </w:tcPr>
          <w:p w:rsidR="004F2BA6" w:rsidRDefault="00E51772" w:rsidP="002A5FFD">
            <w:pPr>
              <w:contextualSpacing/>
              <w:jc w:val="both"/>
            </w:pPr>
            <w:r>
              <w:t>3</w:t>
            </w:r>
          </w:p>
        </w:tc>
        <w:tc>
          <w:tcPr>
            <w:tcW w:w="0" w:type="auto"/>
            <w:shd w:val="clear" w:color="auto" w:fill="auto"/>
          </w:tcPr>
          <w:p w:rsidR="004F2BA6" w:rsidRDefault="00E51772" w:rsidP="002A5FFD">
            <w:pPr>
              <w:contextualSpacing/>
              <w:jc w:val="both"/>
            </w:pPr>
            <w:r>
              <w:t>0,8</w:t>
            </w:r>
          </w:p>
        </w:tc>
        <w:tc>
          <w:tcPr>
            <w:tcW w:w="0" w:type="auto"/>
            <w:shd w:val="clear" w:color="auto" w:fill="auto"/>
          </w:tcPr>
          <w:p w:rsidR="004F2BA6" w:rsidRDefault="00E51772" w:rsidP="002A5FFD">
            <w:pPr>
              <w:contextualSpacing/>
              <w:jc w:val="both"/>
            </w:pPr>
            <w:r>
              <w:t>1</w:t>
            </w:r>
          </w:p>
        </w:tc>
        <w:tc>
          <w:tcPr>
            <w:tcW w:w="0" w:type="auto"/>
            <w:shd w:val="clear" w:color="auto" w:fill="auto"/>
          </w:tcPr>
          <w:p w:rsidR="004F2BA6" w:rsidRDefault="00E51772" w:rsidP="002A5FFD">
            <w:pPr>
              <w:contextualSpacing/>
              <w:jc w:val="both"/>
            </w:pPr>
            <w:r>
              <w:t>0,3</w:t>
            </w:r>
          </w:p>
        </w:tc>
        <w:tc>
          <w:tcPr>
            <w:tcW w:w="0" w:type="auto"/>
            <w:shd w:val="clear" w:color="auto" w:fill="auto"/>
          </w:tcPr>
          <w:p w:rsidR="004F2BA6" w:rsidRDefault="00E51772" w:rsidP="002A5FFD">
            <w:pPr>
              <w:contextualSpacing/>
              <w:jc w:val="both"/>
            </w:pPr>
            <w:r>
              <w:t>1</w:t>
            </w:r>
          </w:p>
        </w:tc>
        <w:tc>
          <w:tcPr>
            <w:tcW w:w="0" w:type="auto"/>
            <w:shd w:val="clear" w:color="auto" w:fill="auto"/>
          </w:tcPr>
          <w:p w:rsidR="004F2BA6" w:rsidRDefault="00E51772" w:rsidP="002A5FFD">
            <w:pPr>
              <w:contextualSpacing/>
              <w:jc w:val="both"/>
            </w:pPr>
            <w:r>
              <w:t>0,3</w:t>
            </w:r>
          </w:p>
        </w:tc>
        <w:tc>
          <w:tcPr>
            <w:tcW w:w="0" w:type="auto"/>
            <w:shd w:val="clear" w:color="auto" w:fill="auto"/>
          </w:tcPr>
          <w:p w:rsidR="004F2BA6" w:rsidRDefault="00E51772" w:rsidP="002A5FFD">
            <w:pPr>
              <w:contextualSpacing/>
              <w:jc w:val="both"/>
            </w:pPr>
            <w:r>
              <w:t>2</w:t>
            </w:r>
          </w:p>
        </w:tc>
        <w:tc>
          <w:tcPr>
            <w:tcW w:w="0" w:type="auto"/>
            <w:shd w:val="clear" w:color="auto" w:fill="auto"/>
          </w:tcPr>
          <w:p w:rsidR="004F2BA6" w:rsidRDefault="00E51772" w:rsidP="002A5FFD">
            <w:pPr>
              <w:contextualSpacing/>
              <w:jc w:val="both"/>
            </w:pPr>
            <w:r>
              <w:t>0,5</w:t>
            </w:r>
          </w:p>
        </w:tc>
      </w:tr>
    </w:tbl>
    <w:p w:rsidR="004F2BA6" w:rsidRPr="0057795E" w:rsidRDefault="004F2BA6" w:rsidP="0057795E">
      <w:pPr>
        <w:contextualSpacing/>
        <w:jc w:val="both"/>
      </w:pPr>
    </w:p>
    <w:p w:rsidR="006E323F" w:rsidRPr="0057795E" w:rsidRDefault="006E323F" w:rsidP="0057795E">
      <w:pPr>
        <w:contextualSpacing/>
        <w:jc w:val="both"/>
      </w:pPr>
    </w:p>
    <w:p w:rsidR="00F00241" w:rsidRDefault="00E51772" w:rsidP="0057795E">
      <w:pPr>
        <w:contextualSpacing/>
        <w:jc w:val="both"/>
      </w:pPr>
      <w:r>
        <w:t>Филиал в селе Юсово:</w:t>
      </w:r>
    </w:p>
    <w:p w:rsidR="00B26F80" w:rsidRPr="0057795E" w:rsidRDefault="00B26F80" w:rsidP="00B26F80">
      <w:pPr>
        <w:contextualSpacing/>
        <w:jc w:val="both"/>
      </w:pPr>
    </w:p>
    <w:tbl>
      <w:tblPr>
        <w:tblW w:w="56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71"/>
        <w:gridCol w:w="973"/>
        <w:gridCol w:w="1384"/>
        <w:gridCol w:w="850"/>
        <w:gridCol w:w="993"/>
      </w:tblGrid>
      <w:tr w:rsidR="00E51772" w:rsidRPr="0057795E" w:rsidTr="00E51772">
        <w:tc>
          <w:tcPr>
            <w:tcW w:w="1471" w:type="dxa"/>
            <w:vMerge w:val="restart"/>
            <w:shd w:val="clear" w:color="auto" w:fill="auto"/>
          </w:tcPr>
          <w:p w:rsidR="00E51772" w:rsidRPr="0057795E" w:rsidRDefault="00E51772" w:rsidP="002A5FFD">
            <w:pPr>
              <w:contextualSpacing/>
              <w:jc w:val="both"/>
            </w:pPr>
            <w:r w:rsidRPr="0057795E">
              <w:t xml:space="preserve">Количество </w:t>
            </w:r>
          </w:p>
          <w:p w:rsidR="00E51772" w:rsidRPr="0057795E" w:rsidRDefault="00E51772" w:rsidP="002A5FFD">
            <w:pPr>
              <w:contextualSpacing/>
              <w:jc w:val="both"/>
            </w:pPr>
            <w:r w:rsidRPr="0057795E">
              <w:t>уч-ся</w:t>
            </w:r>
          </w:p>
        </w:tc>
        <w:tc>
          <w:tcPr>
            <w:tcW w:w="2357" w:type="dxa"/>
            <w:gridSpan w:val="2"/>
            <w:shd w:val="clear" w:color="auto" w:fill="auto"/>
          </w:tcPr>
          <w:p w:rsidR="00E51772" w:rsidRPr="0057795E" w:rsidRDefault="00E51772" w:rsidP="002A5FFD">
            <w:pPr>
              <w:contextualSpacing/>
              <w:jc w:val="both"/>
            </w:pPr>
            <w:r w:rsidRPr="0057795E">
              <w:t xml:space="preserve">Русские </w:t>
            </w:r>
          </w:p>
        </w:tc>
        <w:tc>
          <w:tcPr>
            <w:tcW w:w="1843" w:type="dxa"/>
            <w:gridSpan w:val="2"/>
            <w:shd w:val="clear" w:color="auto" w:fill="auto"/>
          </w:tcPr>
          <w:p w:rsidR="00E51772" w:rsidRPr="0057795E" w:rsidRDefault="00E51772" w:rsidP="00EC253F">
            <w:pPr>
              <w:contextualSpacing/>
              <w:jc w:val="both"/>
            </w:pPr>
            <w:r w:rsidRPr="0057795E">
              <w:t>Цыган</w:t>
            </w:r>
            <w:r w:rsidR="00EC253F">
              <w:t>е</w:t>
            </w:r>
          </w:p>
        </w:tc>
      </w:tr>
      <w:tr w:rsidR="00E51772" w:rsidRPr="0057795E" w:rsidTr="00E51772">
        <w:tc>
          <w:tcPr>
            <w:tcW w:w="1471" w:type="dxa"/>
            <w:vMerge/>
            <w:shd w:val="clear" w:color="auto" w:fill="auto"/>
          </w:tcPr>
          <w:p w:rsidR="00E51772" w:rsidRPr="0057795E" w:rsidRDefault="00E51772" w:rsidP="002A5FFD">
            <w:pPr>
              <w:contextualSpacing/>
              <w:jc w:val="both"/>
            </w:pPr>
          </w:p>
        </w:tc>
        <w:tc>
          <w:tcPr>
            <w:tcW w:w="973" w:type="dxa"/>
            <w:shd w:val="clear" w:color="auto" w:fill="auto"/>
          </w:tcPr>
          <w:p w:rsidR="00E51772" w:rsidRPr="0057795E" w:rsidRDefault="00E51772" w:rsidP="002A5FFD">
            <w:pPr>
              <w:contextualSpacing/>
              <w:jc w:val="both"/>
            </w:pPr>
            <w:r w:rsidRPr="0057795E">
              <w:t>Чел.</w:t>
            </w:r>
          </w:p>
        </w:tc>
        <w:tc>
          <w:tcPr>
            <w:tcW w:w="1384" w:type="dxa"/>
            <w:shd w:val="clear" w:color="auto" w:fill="auto"/>
          </w:tcPr>
          <w:p w:rsidR="00E51772" w:rsidRPr="0057795E" w:rsidRDefault="00E51772" w:rsidP="002A5FFD">
            <w:pPr>
              <w:contextualSpacing/>
              <w:jc w:val="both"/>
            </w:pPr>
            <w:r w:rsidRPr="0057795E">
              <w:t>%</w:t>
            </w:r>
          </w:p>
        </w:tc>
        <w:tc>
          <w:tcPr>
            <w:tcW w:w="850" w:type="dxa"/>
            <w:shd w:val="clear" w:color="auto" w:fill="auto"/>
          </w:tcPr>
          <w:p w:rsidR="00E51772" w:rsidRPr="0057795E" w:rsidRDefault="00E51772" w:rsidP="002A5FFD">
            <w:pPr>
              <w:contextualSpacing/>
              <w:jc w:val="both"/>
            </w:pPr>
            <w:r w:rsidRPr="0057795E">
              <w:t>Чел.</w:t>
            </w:r>
          </w:p>
        </w:tc>
        <w:tc>
          <w:tcPr>
            <w:tcW w:w="993" w:type="dxa"/>
            <w:shd w:val="clear" w:color="auto" w:fill="auto"/>
          </w:tcPr>
          <w:p w:rsidR="00E51772" w:rsidRPr="0057795E" w:rsidRDefault="00E51772" w:rsidP="002A5FFD">
            <w:pPr>
              <w:contextualSpacing/>
              <w:jc w:val="both"/>
            </w:pPr>
            <w:r w:rsidRPr="0057795E">
              <w:t>%</w:t>
            </w:r>
          </w:p>
        </w:tc>
      </w:tr>
      <w:tr w:rsidR="00E51772" w:rsidRPr="0057795E" w:rsidTr="00E51772">
        <w:tc>
          <w:tcPr>
            <w:tcW w:w="1471" w:type="dxa"/>
            <w:shd w:val="clear" w:color="auto" w:fill="auto"/>
          </w:tcPr>
          <w:p w:rsidR="00E51772" w:rsidRPr="0057795E" w:rsidRDefault="00E51772" w:rsidP="002A5FFD">
            <w:pPr>
              <w:contextualSpacing/>
              <w:jc w:val="both"/>
            </w:pPr>
            <w:r>
              <w:t>10</w:t>
            </w:r>
            <w:r w:rsidR="0026786A">
              <w:t>1</w:t>
            </w:r>
          </w:p>
        </w:tc>
        <w:tc>
          <w:tcPr>
            <w:tcW w:w="973" w:type="dxa"/>
            <w:shd w:val="clear" w:color="auto" w:fill="auto"/>
          </w:tcPr>
          <w:p w:rsidR="00E51772" w:rsidRPr="0057795E" w:rsidRDefault="00E51772" w:rsidP="002A5FFD">
            <w:pPr>
              <w:contextualSpacing/>
              <w:jc w:val="both"/>
            </w:pPr>
            <w:r>
              <w:t>98</w:t>
            </w:r>
          </w:p>
        </w:tc>
        <w:tc>
          <w:tcPr>
            <w:tcW w:w="1384" w:type="dxa"/>
            <w:shd w:val="clear" w:color="auto" w:fill="auto"/>
          </w:tcPr>
          <w:p w:rsidR="00E51772" w:rsidRPr="0057795E" w:rsidRDefault="00E51772" w:rsidP="002A5FFD">
            <w:pPr>
              <w:contextualSpacing/>
              <w:jc w:val="both"/>
            </w:pPr>
            <w:r>
              <w:t>9</w:t>
            </w:r>
            <w:r w:rsidR="0026786A">
              <w:t>3</w:t>
            </w:r>
            <w:r>
              <w:t>,</w:t>
            </w:r>
            <w:r w:rsidR="0026786A">
              <w:t>1</w:t>
            </w:r>
          </w:p>
        </w:tc>
        <w:tc>
          <w:tcPr>
            <w:tcW w:w="850" w:type="dxa"/>
            <w:shd w:val="clear" w:color="auto" w:fill="auto"/>
          </w:tcPr>
          <w:p w:rsidR="00E51772" w:rsidRPr="0057795E" w:rsidRDefault="00E51772" w:rsidP="002A5FFD">
            <w:pPr>
              <w:contextualSpacing/>
              <w:jc w:val="both"/>
            </w:pPr>
            <w:r>
              <w:t>8</w:t>
            </w:r>
          </w:p>
        </w:tc>
        <w:tc>
          <w:tcPr>
            <w:tcW w:w="993" w:type="dxa"/>
            <w:shd w:val="clear" w:color="auto" w:fill="auto"/>
          </w:tcPr>
          <w:p w:rsidR="00E51772" w:rsidRPr="0057795E" w:rsidRDefault="002D74AB" w:rsidP="002A5FFD">
            <w:pPr>
              <w:contextualSpacing/>
              <w:jc w:val="both"/>
            </w:pPr>
            <w:r>
              <w:t>7,</w:t>
            </w:r>
            <w:r w:rsidR="0026786A">
              <w:t>9</w:t>
            </w:r>
          </w:p>
        </w:tc>
      </w:tr>
    </w:tbl>
    <w:p w:rsidR="00B26F80" w:rsidRDefault="00B26F80" w:rsidP="0057795E">
      <w:pPr>
        <w:contextualSpacing/>
        <w:jc w:val="both"/>
      </w:pPr>
    </w:p>
    <w:p w:rsidR="0057795E" w:rsidRPr="0057795E" w:rsidRDefault="0057795E" w:rsidP="0057795E">
      <w:pPr>
        <w:contextualSpacing/>
        <w:jc w:val="both"/>
      </w:pPr>
    </w:p>
    <w:p w:rsidR="006E323F" w:rsidRPr="0057795E" w:rsidRDefault="006E323F" w:rsidP="0057795E">
      <w:pPr>
        <w:contextualSpacing/>
        <w:jc w:val="both"/>
      </w:pPr>
      <w:r w:rsidRPr="0057795E">
        <w:t>В  школе  обучаются: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1052"/>
        <w:gridCol w:w="1431"/>
        <w:gridCol w:w="1150"/>
        <w:gridCol w:w="1152"/>
        <w:gridCol w:w="1369"/>
        <w:gridCol w:w="976"/>
      </w:tblGrid>
      <w:tr w:rsidR="005273AC" w:rsidRPr="0057795E" w:rsidTr="00A51E34">
        <w:tc>
          <w:tcPr>
            <w:tcW w:w="1923" w:type="dxa"/>
            <w:vMerge w:val="restart"/>
          </w:tcPr>
          <w:p w:rsidR="005273AC" w:rsidRPr="0057795E" w:rsidRDefault="005273AC" w:rsidP="0057795E">
            <w:pPr>
              <w:contextualSpacing/>
              <w:jc w:val="both"/>
            </w:pPr>
          </w:p>
        </w:tc>
        <w:tc>
          <w:tcPr>
            <w:tcW w:w="3896" w:type="dxa"/>
            <w:gridSpan w:val="3"/>
          </w:tcPr>
          <w:p w:rsidR="005273AC" w:rsidRPr="0057795E" w:rsidRDefault="005273AC" w:rsidP="0057795E">
            <w:pPr>
              <w:contextualSpacing/>
              <w:jc w:val="center"/>
            </w:pPr>
            <w:r w:rsidRPr="0057795E">
              <w:t>базовая</w:t>
            </w:r>
          </w:p>
        </w:tc>
        <w:tc>
          <w:tcPr>
            <w:tcW w:w="3468" w:type="dxa"/>
            <w:gridSpan w:val="3"/>
          </w:tcPr>
          <w:p w:rsidR="005273AC" w:rsidRPr="0057795E" w:rsidRDefault="005273AC" w:rsidP="0057795E">
            <w:pPr>
              <w:contextualSpacing/>
              <w:jc w:val="center"/>
            </w:pPr>
            <w:r w:rsidRPr="0057795E">
              <w:t>филиал</w:t>
            </w:r>
          </w:p>
        </w:tc>
      </w:tr>
      <w:tr w:rsidR="005273AC" w:rsidRPr="0057795E" w:rsidTr="00A51E34">
        <w:tc>
          <w:tcPr>
            <w:tcW w:w="1923" w:type="dxa"/>
            <w:vMerge/>
          </w:tcPr>
          <w:p w:rsidR="005273AC" w:rsidRPr="0057795E" w:rsidRDefault="005273AC" w:rsidP="0057795E">
            <w:pPr>
              <w:contextualSpacing/>
              <w:jc w:val="both"/>
            </w:pPr>
          </w:p>
        </w:tc>
        <w:tc>
          <w:tcPr>
            <w:tcW w:w="1129" w:type="dxa"/>
          </w:tcPr>
          <w:p w:rsidR="005273AC" w:rsidRPr="0057795E" w:rsidRDefault="005273AC" w:rsidP="0057795E">
            <w:pPr>
              <w:contextualSpacing/>
              <w:jc w:val="both"/>
            </w:pPr>
            <w:r w:rsidRPr="0057795E">
              <w:t>Кол-во семей</w:t>
            </w:r>
          </w:p>
        </w:tc>
        <w:tc>
          <w:tcPr>
            <w:tcW w:w="1451" w:type="dxa"/>
          </w:tcPr>
          <w:p w:rsidR="005273AC" w:rsidRPr="0057795E" w:rsidRDefault="005273AC" w:rsidP="0057795E">
            <w:pPr>
              <w:contextualSpacing/>
              <w:jc w:val="both"/>
            </w:pPr>
            <w:r w:rsidRPr="0057795E">
              <w:t>В них дети-школьники</w:t>
            </w:r>
          </w:p>
        </w:tc>
        <w:tc>
          <w:tcPr>
            <w:tcW w:w="1316" w:type="dxa"/>
          </w:tcPr>
          <w:p w:rsidR="005273AC" w:rsidRPr="0057795E" w:rsidRDefault="005273AC" w:rsidP="0057795E">
            <w:pPr>
              <w:contextualSpacing/>
              <w:jc w:val="both"/>
            </w:pPr>
            <w:r w:rsidRPr="0057795E">
              <w:t>%</w:t>
            </w:r>
          </w:p>
        </w:tc>
        <w:tc>
          <w:tcPr>
            <w:tcW w:w="1261" w:type="dxa"/>
          </w:tcPr>
          <w:p w:rsidR="005273AC" w:rsidRPr="0057795E" w:rsidRDefault="005273AC" w:rsidP="0057795E">
            <w:pPr>
              <w:contextualSpacing/>
              <w:jc w:val="both"/>
            </w:pPr>
            <w:r w:rsidRPr="0057795E">
              <w:t>Кол-во семей</w:t>
            </w:r>
          </w:p>
        </w:tc>
        <w:tc>
          <w:tcPr>
            <w:tcW w:w="1121" w:type="dxa"/>
          </w:tcPr>
          <w:p w:rsidR="005273AC" w:rsidRPr="0057795E" w:rsidRDefault="005273AC" w:rsidP="0057795E">
            <w:pPr>
              <w:contextualSpacing/>
              <w:jc w:val="both"/>
            </w:pPr>
            <w:r w:rsidRPr="0057795E">
              <w:t>В них дети-школьники</w:t>
            </w:r>
          </w:p>
        </w:tc>
        <w:tc>
          <w:tcPr>
            <w:tcW w:w="1086" w:type="dxa"/>
          </w:tcPr>
          <w:p w:rsidR="005273AC" w:rsidRPr="0057795E" w:rsidRDefault="005273AC" w:rsidP="0057795E">
            <w:pPr>
              <w:contextualSpacing/>
              <w:jc w:val="both"/>
            </w:pPr>
            <w:r w:rsidRPr="0057795E">
              <w:t>%</w:t>
            </w:r>
          </w:p>
        </w:tc>
      </w:tr>
      <w:tr w:rsidR="005273AC" w:rsidRPr="0057795E" w:rsidTr="00A51E34">
        <w:tc>
          <w:tcPr>
            <w:tcW w:w="1923" w:type="dxa"/>
          </w:tcPr>
          <w:p w:rsidR="005273AC" w:rsidRPr="0057795E" w:rsidRDefault="005273AC" w:rsidP="0057795E">
            <w:pPr>
              <w:contextualSpacing/>
              <w:jc w:val="both"/>
            </w:pPr>
            <w:r w:rsidRPr="0057795E">
              <w:t>многодетные</w:t>
            </w:r>
          </w:p>
        </w:tc>
        <w:tc>
          <w:tcPr>
            <w:tcW w:w="1129" w:type="dxa"/>
          </w:tcPr>
          <w:p w:rsidR="005273AC" w:rsidRPr="0057795E" w:rsidRDefault="002D74AB" w:rsidP="0057795E">
            <w:pPr>
              <w:contextualSpacing/>
              <w:jc w:val="both"/>
            </w:pPr>
            <w:r>
              <w:t>59</w:t>
            </w:r>
          </w:p>
        </w:tc>
        <w:tc>
          <w:tcPr>
            <w:tcW w:w="1451" w:type="dxa"/>
          </w:tcPr>
          <w:p w:rsidR="005273AC" w:rsidRPr="0057795E" w:rsidRDefault="002D74AB" w:rsidP="0057795E">
            <w:pPr>
              <w:contextualSpacing/>
              <w:jc w:val="both"/>
            </w:pPr>
            <w:r>
              <w:t>96</w:t>
            </w:r>
          </w:p>
        </w:tc>
        <w:tc>
          <w:tcPr>
            <w:tcW w:w="1316" w:type="dxa"/>
          </w:tcPr>
          <w:p w:rsidR="005273AC" w:rsidRPr="0057795E" w:rsidRDefault="005273AC" w:rsidP="002D74AB">
            <w:pPr>
              <w:contextualSpacing/>
              <w:jc w:val="both"/>
            </w:pPr>
            <w:r w:rsidRPr="0057795E">
              <w:t>2</w:t>
            </w:r>
            <w:r w:rsidR="002D74AB">
              <w:t>4,</w:t>
            </w:r>
            <w:r w:rsidR="0026786A">
              <w:t>8</w:t>
            </w:r>
          </w:p>
        </w:tc>
        <w:tc>
          <w:tcPr>
            <w:tcW w:w="1261" w:type="dxa"/>
          </w:tcPr>
          <w:p w:rsidR="005273AC" w:rsidRPr="0057795E" w:rsidRDefault="000038CA" w:rsidP="0057795E">
            <w:pPr>
              <w:contextualSpacing/>
              <w:jc w:val="both"/>
            </w:pPr>
            <w:r>
              <w:t>25</w:t>
            </w:r>
          </w:p>
        </w:tc>
        <w:tc>
          <w:tcPr>
            <w:tcW w:w="1121" w:type="dxa"/>
          </w:tcPr>
          <w:p w:rsidR="005273AC" w:rsidRPr="0057795E" w:rsidRDefault="000038CA" w:rsidP="0057795E">
            <w:pPr>
              <w:contextualSpacing/>
              <w:jc w:val="both"/>
            </w:pPr>
            <w:r>
              <w:t>51</w:t>
            </w:r>
          </w:p>
        </w:tc>
        <w:tc>
          <w:tcPr>
            <w:tcW w:w="1086" w:type="dxa"/>
          </w:tcPr>
          <w:p w:rsidR="005273AC" w:rsidRPr="0057795E" w:rsidRDefault="0026786A" w:rsidP="0057795E">
            <w:pPr>
              <w:contextualSpacing/>
              <w:jc w:val="both"/>
            </w:pPr>
            <w:r>
              <w:t>50</w:t>
            </w:r>
          </w:p>
        </w:tc>
      </w:tr>
      <w:tr w:rsidR="005273AC" w:rsidRPr="0057795E" w:rsidTr="00A51E34">
        <w:tc>
          <w:tcPr>
            <w:tcW w:w="1923" w:type="dxa"/>
          </w:tcPr>
          <w:p w:rsidR="005273AC" w:rsidRPr="0057795E" w:rsidRDefault="005273AC" w:rsidP="0057795E">
            <w:pPr>
              <w:contextualSpacing/>
              <w:jc w:val="both"/>
            </w:pPr>
            <w:r w:rsidRPr="0057795E">
              <w:t>под опекой</w:t>
            </w:r>
          </w:p>
        </w:tc>
        <w:tc>
          <w:tcPr>
            <w:tcW w:w="1129" w:type="dxa"/>
          </w:tcPr>
          <w:p w:rsidR="005273AC" w:rsidRPr="0057795E" w:rsidRDefault="002D74AB" w:rsidP="0057795E">
            <w:pPr>
              <w:contextualSpacing/>
              <w:jc w:val="both"/>
            </w:pPr>
            <w:r>
              <w:t>3</w:t>
            </w:r>
          </w:p>
        </w:tc>
        <w:tc>
          <w:tcPr>
            <w:tcW w:w="1451" w:type="dxa"/>
          </w:tcPr>
          <w:p w:rsidR="005273AC" w:rsidRPr="0057795E" w:rsidRDefault="002D74AB" w:rsidP="0057795E">
            <w:pPr>
              <w:contextualSpacing/>
              <w:jc w:val="both"/>
            </w:pPr>
            <w:r>
              <w:t>5</w:t>
            </w:r>
          </w:p>
        </w:tc>
        <w:tc>
          <w:tcPr>
            <w:tcW w:w="1316" w:type="dxa"/>
          </w:tcPr>
          <w:p w:rsidR="005273AC" w:rsidRPr="0057795E" w:rsidRDefault="002D74AB" w:rsidP="0057795E">
            <w:pPr>
              <w:contextualSpacing/>
              <w:jc w:val="both"/>
            </w:pPr>
            <w:r>
              <w:t>1,2</w:t>
            </w:r>
          </w:p>
        </w:tc>
        <w:tc>
          <w:tcPr>
            <w:tcW w:w="1261" w:type="dxa"/>
          </w:tcPr>
          <w:p w:rsidR="005273AC" w:rsidRPr="0057795E" w:rsidRDefault="000038CA" w:rsidP="0057795E">
            <w:pPr>
              <w:contextualSpacing/>
              <w:jc w:val="both"/>
            </w:pPr>
            <w:r>
              <w:t>2</w:t>
            </w:r>
          </w:p>
        </w:tc>
        <w:tc>
          <w:tcPr>
            <w:tcW w:w="1121" w:type="dxa"/>
          </w:tcPr>
          <w:p w:rsidR="005273AC" w:rsidRPr="0057795E" w:rsidRDefault="000038CA" w:rsidP="0057795E">
            <w:pPr>
              <w:contextualSpacing/>
              <w:jc w:val="both"/>
            </w:pPr>
            <w:r>
              <w:t>2</w:t>
            </w:r>
          </w:p>
        </w:tc>
        <w:tc>
          <w:tcPr>
            <w:tcW w:w="1086" w:type="dxa"/>
          </w:tcPr>
          <w:p w:rsidR="005273AC" w:rsidRPr="0057795E" w:rsidRDefault="002D74AB" w:rsidP="0057795E">
            <w:pPr>
              <w:contextualSpacing/>
              <w:jc w:val="both"/>
            </w:pPr>
            <w:r>
              <w:t>1,8</w:t>
            </w:r>
          </w:p>
        </w:tc>
      </w:tr>
      <w:tr w:rsidR="005273AC" w:rsidRPr="0057795E" w:rsidTr="00A51E34">
        <w:tc>
          <w:tcPr>
            <w:tcW w:w="1923" w:type="dxa"/>
          </w:tcPr>
          <w:p w:rsidR="005273AC" w:rsidRPr="0057795E" w:rsidRDefault="005273AC" w:rsidP="0057795E">
            <w:pPr>
              <w:contextualSpacing/>
              <w:jc w:val="both"/>
            </w:pPr>
            <w:r w:rsidRPr="0057795E">
              <w:t>малообеспеченные</w:t>
            </w:r>
          </w:p>
        </w:tc>
        <w:tc>
          <w:tcPr>
            <w:tcW w:w="1129" w:type="dxa"/>
          </w:tcPr>
          <w:p w:rsidR="005273AC" w:rsidRPr="0057795E" w:rsidRDefault="002D74AB" w:rsidP="0057795E">
            <w:pPr>
              <w:contextualSpacing/>
              <w:jc w:val="both"/>
            </w:pPr>
            <w:r>
              <w:t>80</w:t>
            </w:r>
          </w:p>
        </w:tc>
        <w:tc>
          <w:tcPr>
            <w:tcW w:w="1451" w:type="dxa"/>
          </w:tcPr>
          <w:p w:rsidR="005273AC" w:rsidRPr="0057795E" w:rsidRDefault="002D74AB" w:rsidP="0057795E">
            <w:pPr>
              <w:contextualSpacing/>
              <w:jc w:val="both"/>
            </w:pPr>
            <w:r>
              <w:t>84</w:t>
            </w:r>
          </w:p>
        </w:tc>
        <w:tc>
          <w:tcPr>
            <w:tcW w:w="1316" w:type="dxa"/>
          </w:tcPr>
          <w:p w:rsidR="005273AC" w:rsidRPr="0057795E" w:rsidRDefault="002D74AB" w:rsidP="0057795E">
            <w:pPr>
              <w:contextualSpacing/>
              <w:jc w:val="both"/>
            </w:pPr>
            <w:r>
              <w:t>21</w:t>
            </w:r>
            <w:r w:rsidR="0026786A">
              <w:t>,7</w:t>
            </w:r>
          </w:p>
        </w:tc>
        <w:tc>
          <w:tcPr>
            <w:tcW w:w="1261" w:type="dxa"/>
          </w:tcPr>
          <w:p w:rsidR="005273AC" w:rsidRPr="006F2694" w:rsidRDefault="006F2694" w:rsidP="0057795E">
            <w:pPr>
              <w:contextualSpacing/>
              <w:jc w:val="both"/>
              <w:rPr>
                <w:lang w:val="en-US"/>
              </w:rPr>
            </w:pPr>
            <w:r>
              <w:rPr>
                <w:lang w:val="en-US"/>
              </w:rPr>
              <w:t>11</w:t>
            </w:r>
          </w:p>
        </w:tc>
        <w:tc>
          <w:tcPr>
            <w:tcW w:w="1121" w:type="dxa"/>
          </w:tcPr>
          <w:p w:rsidR="005273AC" w:rsidRPr="006F2694" w:rsidRDefault="006F2694" w:rsidP="0057795E">
            <w:pPr>
              <w:contextualSpacing/>
              <w:jc w:val="both"/>
              <w:rPr>
                <w:lang w:val="en-US"/>
              </w:rPr>
            </w:pPr>
            <w:r>
              <w:rPr>
                <w:lang w:val="en-US"/>
              </w:rPr>
              <w:t>12</w:t>
            </w:r>
          </w:p>
        </w:tc>
        <w:tc>
          <w:tcPr>
            <w:tcW w:w="1086" w:type="dxa"/>
          </w:tcPr>
          <w:p w:rsidR="005273AC" w:rsidRPr="006F2694" w:rsidRDefault="006F2694" w:rsidP="0057795E">
            <w:pPr>
              <w:contextualSpacing/>
              <w:jc w:val="both"/>
              <w:rPr>
                <w:lang w:val="en-US"/>
              </w:rPr>
            </w:pPr>
            <w:r w:rsidRPr="006F2694">
              <w:t>11</w:t>
            </w:r>
            <w:r>
              <w:t>,8</w:t>
            </w:r>
          </w:p>
        </w:tc>
      </w:tr>
      <w:tr w:rsidR="005273AC" w:rsidRPr="0057795E" w:rsidTr="00A51E34">
        <w:tc>
          <w:tcPr>
            <w:tcW w:w="1923" w:type="dxa"/>
          </w:tcPr>
          <w:p w:rsidR="005273AC" w:rsidRPr="0057795E" w:rsidRDefault="005273AC" w:rsidP="0057795E">
            <w:pPr>
              <w:contextualSpacing/>
              <w:jc w:val="both"/>
            </w:pPr>
            <w:r w:rsidRPr="0057795E">
              <w:t>неблагополучные</w:t>
            </w:r>
          </w:p>
        </w:tc>
        <w:tc>
          <w:tcPr>
            <w:tcW w:w="1129" w:type="dxa"/>
          </w:tcPr>
          <w:p w:rsidR="005273AC" w:rsidRPr="0057795E" w:rsidRDefault="002D74AB" w:rsidP="0057795E">
            <w:pPr>
              <w:contextualSpacing/>
              <w:jc w:val="both"/>
            </w:pPr>
            <w:r>
              <w:t>1</w:t>
            </w:r>
          </w:p>
        </w:tc>
        <w:tc>
          <w:tcPr>
            <w:tcW w:w="1451" w:type="dxa"/>
          </w:tcPr>
          <w:p w:rsidR="005273AC" w:rsidRPr="0057795E" w:rsidRDefault="002D74AB" w:rsidP="0057795E">
            <w:pPr>
              <w:contextualSpacing/>
              <w:jc w:val="both"/>
            </w:pPr>
            <w:r>
              <w:t>1</w:t>
            </w:r>
          </w:p>
        </w:tc>
        <w:tc>
          <w:tcPr>
            <w:tcW w:w="1316" w:type="dxa"/>
          </w:tcPr>
          <w:p w:rsidR="005273AC" w:rsidRPr="0057795E" w:rsidRDefault="005273AC" w:rsidP="002D74AB">
            <w:pPr>
              <w:contextualSpacing/>
              <w:jc w:val="both"/>
            </w:pPr>
            <w:r w:rsidRPr="0057795E">
              <w:t>0,</w:t>
            </w:r>
            <w:r w:rsidR="002D74AB">
              <w:t>3</w:t>
            </w:r>
          </w:p>
        </w:tc>
        <w:tc>
          <w:tcPr>
            <w:tcW w:w="1261" w:type="dxa"/>
          </w:tcPr>
          <w:p w:rsidR="005273AC" w:rsidRPr="0057795E" w:rsidRDefault="000038CA" w:rsidP="0057795E">
            <w:pPr>
              <w:contextualSpacing/>
              <w:jc w:val="both"/>
            </w:pPr>
            <w:r>
              <w:t>-</w:t>
            </w:r>
          </w:p>
        </w:tc>
        <w:tc>
          <w:tcPr>
            <w:tcW w:w="1121" w:type="dxa"/>
          </w:tcPr>
          <w:p w:rsidR="005273AC" w:rsidRPr="0057795E" w:rsidRDefault="000038CA" w:rsidP="0057795E">
            <w:pPr>
              <w:contextualSpacing/>
              <w:jc w:val="both"/>
            </w:pPr>
            <w:r>
              <w:t>-</w:t>
            </w:r>
          </w:p>
        </w:tc>
        <w:tc>
          <w:tcPr>
            <w:tcW w:w="1086" w:type="dxa"/>
          </w:tcPr>
          <w:p w:rsidR="005273AC" w:rsidRPr="0057795E" w:rsidRDefault="002D74AB" w:rsidP="0057795E">
            <w:pPr>
              <w:contextualSpacing/>
              <w:jc w:val="both"/>
            </w:pPr>
            <w:r>
              <w:t>-</w:t>
            </w:r>
          </w:p>
        </w:tc>
      </w:tr>
      <w:tr w:rsidR="005273AC" w:rsidRPr="0057795E" w:rsidTr="00A51E34">
        <w:tc>
          <w:tcPr>
            <w:tcW w:w="1923" w:type="dxa"/>
          </w:tcPr>
          <w:p w:rsidR="005273AC" w:rsidRPr="0057795E" w:rsidRDefault="005273AC" w:rsidP="0057795E">
            <w:pPr>
              <w:contextualSpacing/>
              <w:jc w:val="both"/>
            </w:pPr>
            <w:r w:rsidRPr="0057795E">
              <w:t>инвалиды</w:t>
            </w:r>
          </w:p>
        </w:tc>
        <w:tc>
          <w:tcPr>
            <w:tcW w:w="1129" w:type="dxa"/>
          </w:tcPr>
          <w:p w:rsidR="005273AC" w:rsidRPr="0057795E" w:rsidRDefault="002D74AB" w:rsidP="0057795E">
            <w:pPr>
              <w:contextualSpacing/>
              <w:jc w:val="both"/>
            </w:pPr>
            <w:r>
              <w:t>6</w:t>
            </w:r>
          </w:p>
        </w:tc>
        <w:tc>
          <w:tcPr>
            <w:tcW w:w="1451" w:type="dxa"/>
          </w:tcPr>
          <w:p w:rsidR="005273AC" w:rsidRPr="0057795E" w:rsidRDefault="002D74AB" w:rsidP="0057795E">
            <w:pPr>
              <w:contextualSpacing/>
              <w:jc w:val="both"/>
            </w:pPr>
            <w:r>
              <w:t>12</w:t>
            </w:r>
          </w:p>
        </w:tc>
        <w:tc>
          <w:tcPr>
            <w:tcW w:w="1316" w:type="dxa"/>
          </w:tcPr>
          <w:p w:rsidR="005273AC" w:rsidRPr="0057795E" w:rsidRDefault="002D74AB" w:rsidP="0057795E">
            <w:pPr>
              <w:contextualSpacing/>
              <w:jc w:val="both"/>
            </w:pPr>
            <w:r>
              <w:t>3</w:t>
            </w:r>
          </w:p>
        </w:tc>
        <w:tc>
          <w:tcPr>
            <w:tcW w:w="1261" w:type="dxa"/>
          </w:tcPr>
          <w:p w:rsidR="005273AC" w:rsidRPr="0057795E" w:rsidRDefault="000038CA" w:rsidP="0057795E">
            <w:pPr>
              <w:contextualSpacing/>
              <w:jc w:val="both"/>
            </w:pPr>
            <w:r>
              <w:t>3</w:t>
            </w:r>
          </w:p>
        </w:tc>
        <w:tc>
          <w:tcPr>
            <w:tcW w:w="1121" w:type="dxa"/>
          </w:tcPr>
          <w:p w:rsidR="005273AC" w:rsidRPr="0057795E" w:rsidRDefault="000038CA" w:rsidP="0057795E">
            <w:pPr>
              <w:contextualSpacing/>
              <w:jc w:val="both"/>
            </w:pPr>
            <w:r>
              <w:t>3</w:t>
            </w:r>
          </w:p>
        </w:tc>
        <w:tc>
          <w:tcPr>
            <w:tcW w:w="1086" w:type="dxa"/>
          </w:tcPr>
          <w:p w:rsidR="005273AC" w:rsidRPr="0057795E" w:rsidRDefault="002D74AB" w:rsidP="0057795E">
            <w:pPr>
              <w:contextualSpacing/>
              <w:jc w:val="both"/>
            </w:pPr>
            <w:r>
              <w:t>2,8</w:t>
            </w:r>
          </w:p>
        </w:tc>
      </w:tr>
      <w:tr w:rsidR="005273AC" w:rsidRPr="0057795E" w:rsidTr="00A51E34">
        <w:tc>
          <w:tcPr>
            <w:tcW w:w="1923" w:type="dxa"/>
          </w:tcPr>
          <w:p w:rsidR="005273AC" w:rsidRPr="0057795E" w:rsidRDefault="005273AC" w:rsidP="0057795E">
            <w:pPr>
              <w:contextualSpacing/>
              <w:jc w:val="both"/>
            </w:pPr>
          </w:p>
        </w:tc>
        <w:tc>
          <w:tcPr>
            <w:tcW w:w="1129" w:type="dxa"/>
          </w:tcPr>
          <w:p w:rsidR="005273AC" w:rsidRPr="0057795E" w:rsidRDefault="005273AC" w:rsidP="0057795E">
            <w:pPr>
              <w:contextualSpacing/>
              <w:jc w:val="both"/>
            </w:pPr>
          </w:p>
        </w:tc>
        <w:tc>
          <w:tcPr>
            <w:tcW w:w="1451" w:type="dxa"/>
          </w:tcPr>
          <w:p w:rsidR="005273AC" w:rsidRPr="0057795E" w:rsidRDefault="005273AC" w:rsidP="0057795E">
            <w:pPr>
              <w:contextualSpacing/>
              <w:jc w:val="both"/>
            </w:pPr>
          </w:p>
        </w:tc>
        <w:tc>
          <w:tcPr>
            <w:tcW w:w="1316" w:type="dxa"/>
          </w:tcPr>
          <w:p w:rsidR="005273AC" w:rsidRPr="0057795E" w:rsidRDefault="005273AC" w:rsidP="0057795E">
            <w:pPr>
              <w:contextualSpacing/>
              <w:jc w:val="both"/>
            </w:pPr>
          </w:p>
        </w:tc>
        <w:tc>
          <w:tcPr>
            <w:tcW w:w="1261" w:type="dxa"/>
          </w:tcPr>
          <w:p w:rsidR="005273AC" w:rsidRPr="0057795E" w:rsidRDefault="005273AC" w:rsidP="0057795E">
            <w:pPr>
              <w:contextualSpacing/>
              <w:jc w:val="both"/>
            </w:pPr>
          </w:p>
        </w:tc>
        <w:tc>
          <w:tcPr>
            <w:tcW w:w="1121" w:type="dxa"/>
          </w:tcPr>
          <w:p w:rsidR="005273AC" w:rsidRPr="0057795E" w:rsidRDefault="005273AC" w:rsidP="0057795E">
            <w:pPr>
              <w:contextualSpacing/>
              <w:jc w:val="both"/>
            </w:pPr>
          </w:p>
        </w:tc>
        <w:tc>
          <w:tcPr>
            <w:tcW w:w="1086" w:type="dxa"/>
          </w:tcPr>
          <w:p w:rsidR="005273AC" w:rsidRPr="0057795E" w:rsidRDefault="005273AC" w:rsidP="0057795E">
            <w:pPr>
              <w:contextualSpacing/>
              <w:jc w:val="both"/>
            </w:pPr>
          </w:p>
        </w:tc>
      </w:tr>
    </w:tbl>
    <w:p w:rsidR="00A03735" w:rsidRPr="0057795E" w:rsidRDefault="00A03735" w:rsidP="0057795E">
      <w:pPr>
        <w:shd w:val="clear" w:color="auto" w:fill="FFFFFF"/>
        <w:ind w:left="136"/>
        <w:contextualSpacing/>
        <w:jc w:val="both"/>
      </w:pPr>
    </w:p>
    <w:p w:rsidR="00A03735" w:rsidRPr="008A1E48" w:rsidRDefault="0057795E" w:rsidP="0057795E">
      <w:pPr>
        <w:shd w:val="clear" w:color="auto" w:fill="FFFFFF"/>
        <w:ind w:left="136"/>
        <w:contextualSpacing/>
        <w:jc w:val="both"/>
        <w:rPr>
          <w:color w:val="000000"/>
        </w:rPr>
      </w:pPr>
      <w:r>
        <w:t xml:space="preserve">        В ОУ</w:t>
      </w:r>
      <w:r w:rsidR="00A03735" w:rsidRPr="0057795E">
        <w:t xml:space="preserve"> ведется обучение по очной  форме</w:t>
      </w:r>
      <w:r w:rsidR="007B3C1E">
        <w:t>.</w:t>
      </w:r>
      <w:r w:rsidR="00A03735" w:rsidRPr="0057795E">
        <w:t xml:space="preserve"> Школа  работает  в одну  смену.  Организация  образовательного  процесса  и  режим  функционирования  школы  определяются  требованиями  и  нормами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г. № 189.   Учебная   неделя  в  </w:t>
      </w:r>
      <w:r w:rsidR="00336AE6">
        <w:t>1</w:t>
      </w:r>
      <w:r>
        <w:t>-11</w:t>
      </w:r>
      <w:r w:rsidR="00A03735" w:rsidRPr="0057795E">
        <w:t xml:space="preserve">  классах -   </w:t>
      </w:r>
      <w:r w:rsidR="00336AE6">
        <w:t>5</w:t>
      </w:r>
      <w:r w:rsidR="00A03735" w:rsidRPr="0057795E">
        <w:t xml:space="preserve">  дней.  Начало   уроков  -  8.</w:t>
      </w:r>
      <w:r w:rsidR="00336AE6">
        <w:t>0</w:t>
      </w:r>
      <w:r w:rsidR="00A03735" w:rsidRPr="0057795E">
        <w:t xml:space="preserve">0.  </w:t>
      </w:r>
      <w:r w:rsidR="00A03735" w:rsidRPr="00662880">
        <w:rPr>
          <w:color w:val="000000"/>
        </w:rPr>
        <w:t>Продолжительность  урока   в  1   классе (1 полугодие)   35  мин, во  2 полугодии -40  мин, во  2</w:t>
      </w:r>
      <w:r w:rsidR="009D1A36" w:rsidRPr="00662880">
        <w:rPr>
          <w:color w:val="000000"/>
        </w:rPr>
        <w:t>-11</w:t>
      </w:r>
      <w:r w:rsidR="00A03735" w:rsidRPr="00662880">
        <w:rPr>
          <w:color w:val="000000"/>
        </w:rPr>
        <w:t xml:space="preserve"> классах -  45 минут. Продолжительность   перемен  10</w:t>
      </w:r>
      <w:r w:rsidR="00662880" w:rsidRPr="00662880">
        <w:rPr>
          <w:color w:val="000000"/>
        </w:rPr>
        <w:t>/15</w:t>
      </w:r>
      <w:r w:rsidR="00A03735" w:rsidRPr="00662880">
        <w:rPr>
          <w:color w:val="000000"/>
        </w:rPr>
        <w:t xml:space="preserve"> мин., </w:t>
      </w:r>
      <w:r w:rsidR="00662880" w:rsidRPr="00662880">
        <w:rPr>
          <w:color w:val="000000"/>
        </w:rPr>
        <w:t xml:space="preserve">  одна большая  перемена - </w:t>
      </w:r>
      <w:r w:rsidR="00A03735" w:rsidRPr="00662880">
        <w:rPr>
          <w:color w:val="000000"/>
        </w:rPr>
        <w:t xml:space="preserve">20  мин.   Начало   дополнительного  образования (кружки,  </w:t>
      </w:r>
      <w:r w:rsidR="00A03735" w:rsidRPr="00662880">
        <w:rPr>
          <w:color w:val="000000"/>
        </w:rPr>
        <w:lastRenderedPageBreak/>
        <w:t xml:space="preserve">секции)  через  20 мин   после  окончания   последнего  урока.  Продолжительность  учебного  года   33  недели  для </w:t>
      </w:r>
      <w:r w:rsidR="00662880" w:rsidRPr="00662880">
        <w:rPr>
          <w:color w:val="000000"/>
        </w:rPr>
        <w:t xml:space="preserve">учащихся </w:t>
      </w:r>
      <w:r w:rsidR="00A03735" w:rsidRPr="00662880">
        <w:rPr>
          <w:color w:val="000000"/>
        </w:rPr>
        <w:t xml:space="preserve"> 1  класса,</w:t>
      </w:r>
      <w:r w:rsidR="00A03735" w:rsidRPr="00D2714F">
        <w:t xml:space="preserve">34 недели для </w:t>
      </w:r>
      <w:r w:rsidR="00662880" w:rsidRPr="00D2714F">
        <w:t xml:space="preserve">учащихся </w:t>
      </w:r>
      <w:r w:rsidR="00A03735" w:rsidRPr="00D2714F">
        <w:t>2-4</w:t>
      </w:r>
      <w:r w:rsidR="00662880" w:rsidRPr="00D2714F">
        <w:t xml:space="preserve"> классов </w:t>
      </w:r>
      <w:r w:rsidR="00A03735" w:rsidRPr="00D2714F">
        <w:t xml:space="preserve"> и</w:t>
      </w:r>
      <w:r w:rsidR="00662880" w:rsidRPr="00D2714F">
        <w:t xml:space="preserve"> 35 недель для обучающихся 5-8,</w:t>
      </w:r>
      <w:r w:rsidR="00A03735" w:rsidRPr="00D2714F">
        <w:t xml:space="preserve"> 9</w:t>
      </w:r>
      <w:r w:rsidRPr="00D2714F">
        <w:t>-11</w:t>
      </w:r>
      <w:r w:rsidR="00662880" w:rsidRPr="00D2714F">
        <w:t xml:space="preserve"> классов</w:t>
      </w:r>
      <w:r w:rsidR="00A03735" w:rsidRPr="00D2714F">
        <w:t>.</w:t>
      </w:r>
      <w:r w:rsidR="00A03735" w:rsidRPr="008A1E48">
        <w:rPr>
          <w:color w:val="000000"/>
        </w:rPr>
        <w:t>Каникулы проводятся в  соответствии  с календарным  учебным  графиком.  В  1  классе  -  дополнительные  каникулы   в  феврале.</w:t>
      </w:r>
    </w:p>
    <w:p w:rsidR="00A03735" w:rsidRPr="0057795E" w:rsidRDefault="00A03735" w:rsidP="0057795E">
      <w:pPr>
        <w:contextualSpacing/>
        <w:jc w:val="both"/>
        <w:outlineLvl w:val="0"/>
      </w:pPr>
      <w:r w:rsidRPr="0057795E">
        <w:t xml:space="preserve">            Форма  организации  учебного  процесса  -  классно-урочная  система Учащиеся  питаются  в  школьной  столовой  в  соответствии с  утвержденным  графиком.</w:t>
      </w:r>
      <w:r w:rsidR="009D1A36" w:rsidRPr="0057795E">
        <w:t xml:space="preserve"> Горячим  питанием  охвачено  100</w:t>
      </w:r>
      <w:r w:rsidRPr="0057795E">
        <w:t>% . Школа  оказывает  социальную  по</w:t>
      </w:r>
      <w:r w:rsidR="009D1A36" w:rsidRPr="0057795E">
        <w:t>ддержку  учащимся  из многодетных</w:t>
      </w:r>
      <w:r w:rsidRPr="0057795E">
        <w:t xml:space="preserve">  семе</w:t>
      </w:r>
      <w:r w:rsidR="009D1A36" w:rsidRPr="0057795E">
        <w:t xml:space="preserve">й  и детям, находящимся на индивидуальном обучении. </w:t>
      </w:r>
      <w:r w:rsidRPr="0057795E">
        <w:t>Данная  категория  детей  обеспечивается  льготным    питанием.</w:t>
      </w:r>
    </w:p>
    <w:p w:rsidR="00FA4358" w:rsidRPr="0057795E" w:rsidRDefault="00FA4358" w:rsidP="0057795E">
      <w:pPr>
        <w:ind w:firstLine="567"/>
        <w:jc w:val="both"/>
      </w:pPr>
      <w:r w:rsidRPr="0057795E">
        <w:t xml:space="preserve">  С 2011 года обучение в начальной школе ведется по федеральным государственным образовательным стандартам. С 2015 года началось поэтапное введение ФГОС основного общего образования. </w:t>
      </w:r>
    </w:p>
    <w:p w:rsidR="00FA4358" w:rsidRPr="0057795E" w:rsidRDefault="00FA4358" w:rsidP="0057795E">
      <w:pPr>
        <w:jc w:val="both"/>
      </w:pPr>
    </w:p>
    <w:p w:rsidR="00E613E1" w:rsidRDefault="00E613E1" w:rsidP="0057795E">
      <w:pPr>
        <w:jc w:val="both"/>
      </w:pPr>
    </w:p>
    <w:p w:rsidR="00FA4358" w:rsidRPr="0057795E" w:rsidRDefault="00FA4358" w:rsidP="0057795E">
      <w:pPr>
        <w:jc w:val="both"/>
      </w:pPr>
      <w:r w:rsidRPr="0057795E">
        <w:t>Реализуемые образовательные программы:</w:t>
      </w:r>
    </w:p>
    <w:p w:rsidR="00FA4358" w:rsidRPr="0057795E" w:rsidRDefault="00FA4358" w:rsidP="0057795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8"/>
        <w:gridCol w:w="1220"/>
        <w:gridCol w:w="1658"/>
        <w:gridCol w:w="2368"/>
        <w:gridCol w:w="2113"/>
      </w:tblGrid>
      <w:tr w:rsidR="00FA4358" w:rsidRPr="0057795E" w:rsidTr="007602EF">
        <w:tc>
          <w:tcPr>
            <w:tcW w:w="0" w:type="auto"/>
            <w:shd w:val="clear" w:color="auto" w:fill="auto"/>
          </w:tcPr>
          <w:p w:rsidR="00FA4358" w:rsidRPr="0057795E" w:rsidRDefault="00FA4358" w:rsidP="0057795E">
            <w:pPr>
              <w:jc w:val="both"/>
            </w:pPr>
            <w:r w:rsidRPr="0057795E">
              <w:t>Виды программ</w:t>
            </w:r>
          </w:p>
        </w:tc>
        <w:tc>
          <w:tcPr>
            <w:tcW w:w="1220" w:type="dxa"/>
            <w:shd w:val="clear" w:color="auto" w:fill="auto"/>
          </w:tcPr>
          <w:p w:rsidR="00FA4358" w:rsidRPr="0057795E" w:rsidRDefault="00FA4358" w:rsidP="0057795E">
            <w:pPr>
              <w:jc w:val="both"/>
            </w:pPr>
            <w:r w:rsidRPr="0057795E">
              <w:t>Срок освоения</w:t>
            </w:r>
          </w:p>
        </w:tc>
        <w:tc>
          <w:tcPr>
            <w:tcW w:w="1658" w:type="dxa"/>
            <w:shd w:val="clear" w:color="auto" w:fill="auto"/>
          </w:tcPr>
          <w:p w:rsidR="00FA4358" w:rsidRPr="0057795E" w:rsidRDefault="00FA4358" w:rsidP="0057795E">
            <w:pPr>
              <w:jc w:val="both"/>
            </w:pPr>
            <w:r w:rsidRPr="0057795E">
              <w:t>Кол-во классов</w:t>
            </w:r>
          </w:p>
        </w:tc>
        <w:tc>
          <w:tcPr>
            <w:tcW w:w="0" w:type="auto"/>
            <w:shd w:val="clear" w:color="auto" w:fill="auto"/>
          </w:tcPr>
          <w:p w:rsidR="00FA4358" w:rsidRPr="0057795E" w:rsidRDefault="00FA4358" w:rsidP="0057795E">
            <w:pPr>
              <w:jc w:val="both"/>
            </w:pPr>
            <w:r w:rsidRPr="0057795E">
              <w:t>Уровень образования, получаемый по завершении обучения</w:t>
            </w:r>
          </w:p>
        </w:tc>
        <w:tc>
          <w:tcPr>
            <w:tcW w:w="0" w:type="auto"/>
            <w:shd w:val="clear" w:color="auto" w:fill="auto"/>
          </w:tcPr>
          <w:p w:rsidR="00FA4358" w:rsidRPr="0057795E" w:rsidRDefault="00FA4358" w:rsidP="0057795E">
            <w:pPr>
              <w:jc w:val="both"/>
            </w:pPr>
            <w:r w:rsidRPr="0057795E">
              <w:t>Документ, выдаваемый по окончании обучения</w:t>
            </w:r>
          </w:p>
        </w:tc>
      </w:tr>
      <w:tr w:rsidR="00FA4358" w:rsidRPr="0057795E" w:rsidTr="007602EF">
        <w:tc>
          <w:tcPr>
            <w:tcW w:w="0" w:type="auto"/>
            <w:shd w:val="clear" w:color="auto" w:fill="auto"/>
          </w:tcPr>
          <w:p w:rsidR="00FA4358" w:rsidRPr="0057795E" w:rsidRDefault="00FA4358" w:rsidP="0057795E">
            <w:pPr>
              <w:jc w:val="both"/>
            </w:pPr>
            <w:r w:rsidRPr="0057795E">
              <w:t xml:space="preserve">ООП начального общего образования </w:t>
            </w:r>
          </w:p>
        </w:tc>
        <w:tc>
          <w:tcPr>
            <w:tcW w:w="1220" w:type="dxa"/>
            <w:shd w:val="clear" w:color="auto" w:fill="auto"/>
          </w:tcPr>
          <w:p w:rsidR="00FA4358" w:rsidRPr="0057795E" w:rsidRDefault="00FA4358" w:rsidP="0057795E">
            <w:pPr>
              <w:jc w:val="both"/>
            </w:pPr>
            <w:r w:rsidRPr="0057795E">
              <w:t xml:space="preserve">4 года </w:t>
            </w:r>
          </w:p>
        </w:tc>
        <w:tc>
          <w:tcPr>
            <w:tcW w:w="1658" w:type="dxa"/>
            <w:shd w:val="clear" w:color="auto" w:fill="auto"/>
          </w:tcPr>
          <w:p w:rsidR="00FA4358" w:rsidRPr="0057795E" w:rsidRDefault="00FA4358" w:rsidP="0057795E">
            <w:pPr>
              <w:jc w:val="both"/>
            </w:pPr>
            <w:r w:rsidRPr="0057795E">
              <w:t>1-4 классы</w:t>
            </w:r>
          </w:p>
          <w:p w:rsidR="00FA4358" w:rsidRPr="0057795E" w:rsidRDefault="00336AE6" w:rsidP="0057795E">
            <w:pPr>
              <w:jc w:val="both"/>
            </w:pPr>
            <w:r>
              <w:t>12</w:t>
            </w:r>
          </w:p>
        </w:tc>
        <w:tc>
          <w:tcPr>
            <w:tcW w:w="0" w:type="auto"/>
            <w:shd w:val="clear" w:color="auto" w:fill="auto"/>
          </w:tcPr>
          <w:p w:rsidR="00FA4358" w:rsidRPr="0057795E" w:rsidRDefault="00FA4358" w:rsidP="0057795E">
            <w:pPr>
              <w:jc w:val="both"/>
            </w:pPr>
            <w:r w:rsidRPr="0057795E">
              <w:t xml:space="preserve">Начальное общее образование </w:t>
            </w:r>
          </w:p>
        </w:tc>
        <w:tc>
          <w:tcPr>
            <w:tcW w:w="0" w:type="auto"/>
            <w:shd w:val="clear" w:color="auto" w:fill="auto"/>
          </w:tcPr>
          <w:p w:rsidR="00FA4358" w:rsidRPr="0057795E" w:rsidRDefault="00FA4358" w:rsidP="0057795E">
            <w:pPr>
              <w:jc w:val="both"/>
            </w:pPr>
          </w:p>
        </w:tc>
      </w:tr>
      <w:tr w:rsidR="00FA4358" w:rsidRPr="0057795E" w:rsidTr="007602EF">
        <w:trPr>
          <w:trHeight w:val="1128"/>
        </w:trPr>
        <w:tc>
          <w:tcPr>
            <w:tcW w:w="0" w:type="auto"/>
            <w:shd w:val="clear" w:color="auto" w:fill="auto"/>
          </w:tcPr>
          <w:p w:rsidR="00FA4358" w:rsidRPr="0057795E" w:rsidRDefault="00FA4358" w:rsidP="0057795E">
            <w:pPr>
              <w:jc w:val="both"/>
            </w:pPr>
            <w:r w:rsidRPr="0057795E">
              <w:t xml:space="preserve"> ООП основного</w:t>
            </w:r>
          </w:p>
          <w:p w:rsidR="00FA4358" w:rsidRPr="0057795E" w:rsidRDefault="00FA4358" w:rsidP="0057795E">
            <w:pPr>
              <w:jc w:val="both"/>
            </w:pPr>
            <w:r w:rsidRPr="0057795E">
              <w:t>общего образования</w:t>
            </w:r>
          </w:p>
        </w:tc>
        <w:tc>
          <w:tcPr>
            <w:tcW w:w="1220" w:type="dxa"/>
            <w:shd w:val="clear" w:color="auto" w:fill="auto"/>
          </w:tcPr>
          <w:p w:rsidR="00FA4358" w:rsidRPr="0057795E" w:rsidRDefault="00FA4358" w:rsidP="0057795E">
            <w:pPr>
              <w:jc w:val="both"/>
            </w:pPr>
            <w:r w:rsidRPr="0057795E">
              <w:t>5 лет</w:t>
            </w:r>
          </w:p>
        </w:tc>
        <w:tc>
          <w:tcPr>
            <w:tcW w:w="1658" w:type="dxa"/>
            <w:shd w:val="clear" w:color="auto" w:fill="auto"/>
          </w:tcPr>
          <w:p w:rsidR="00FA4358" w:rsidRPr="0057795E" w:rsidRDefault="00FA4358" w:rsidP="0057795E">
            <w:pPr>
              <w:jc w:val="both"/>
            </w:pPr>
            <w:r w:rsidRPr="0057795E">
              <w:t>5-9 классы</w:t>
            </w:r>
          </w:p>
          <w:p w:rsidR="00FA4358" w:rsidRPr="0057795E" w:rsidRDefault="00FA4358" w:rsidP="00336AE6">
            <w:pPr>
              <w:jc w:val="both"/>
            </w:pPr>
            <w:r w:rsidRPr="0057795E">
              <w:t>1</w:t>
            </w:r>
            <w:r w:rsidR="00336AE6">
              <w:t>3</w:t>
            </w:r>
          </w:p>
        </w:tc>
        <w:tc>
          <w:tcPr>
            <w:tcW w:w="0" w:type="auto"/>
            <w:shd w:val="clear" w:color="auto" w:fill="auto"/>
          </w:tcPr>
          <w:p w:rsidR="00FA4358" w:rsidRPr="0057795E" w:rsidRDefault="00FA4358" w:rsidP="0057795E">
            <w:pPr>
              <w:jc w:val="both"/>
            </w:pPr>
            <w:r w:rsidRPr="0057795E">
              <w:t>Основное общее</w:t>
            </w:r>
          </w:p>
          <w:p w:rsidR="00FA4358" w:rsidRPr="0057795E" w:rsidRDefault="00FA4358" w:rsidP="0057795E">
            <w:pPr>
              <w:jc w:val="both"/>
            </w:pPr>
            <w:r w:rsidRPr="0057795E">
              <w:t>образование</w:t>
            </w:r>
          </w:p>
        </w:tc>
        <w:tc>
          <w:tcPr>
            <w:tcW w:w="0" w:type="auto"/>
            <w:shd w:val="clear" w:color="auto" w:fill="auto"/>
          </w:tcPr>
          <w:p w:rsidR="00FA4358" w:rsidRPr="0057795E" w:rsidRDefault="00FA4358" w:rsidP="0057795E">
            <w:pPr>
              <w:jc w:val="both"/>
            </w:pPr>
            <w:r w:rsidRPr="0057795E">
              <w:t>Аттестат об основном общем</w:t>
            </w:r>
          </w:p>
          <w:p w:rsidR="00FA4358" w:rsidRPr="0057795E" w:rsidRDefault="00FA4358" w:rsidP="0057795E">
            <w:pPr>
              <w:jc w:val="both"/>
            </w:pPr>
            <w:r w:rsidRPr="0057795E">
              <w:t>образовании</w:t>
            </w:r>
          </w:p>
        </w:tc>
      </w:tr>
      <w:tr w:rsidR="00FA4358" w:rsidRPr="0057795E" w:rsidTr="007602EF">
        <w:trPr>
          <w:trHeight w:val="258"/>
        </w:trPr>
        <w:tc>
          <w:tcPr>
            <w:tcW w:w="0" w:type="auto"/>
            <w:shd w:val="clear" w:color="auto" w:fill="auto"/>
          </w:tcPr>
          <w:p w:rsidR="00FA4358" w:rsidRPr="0057795E" w:rsidRDefault="00FA4358" w:rsidP="0057795E">
            <w:pPr>
              <w:jc w:val="both"/>
            </w:pPr>
            <w:r w:rsidRPr="0057795E">
              <w:t>ООП среднего общего образования</w:t>
            </w:r>
          </w:p>
        </w:tc>
        <w:tc>
          <w:tcPr>
            <w:tcW w:w="1220" w:type="dxa"/>
            <w:shd w:val="clear" w:color="auto" w:fill="auto"/>
          </w:tcPr>
          <w:p w:rsidR="00FA4358" w:rsidRPr="0057795E" w:rsidRDefault="00FA4358" w:rsidP="0057795E">
            <w:pPr>
              <w:jc w:val="both"/>
            </w:pPr>
            <w:r w:rsidRPr="0057795E">
              <w:t>2 года</w:t>
            </w:r>
          </w:p>
        </w:tc>
        <w:tc>
          <w:tcPr>
            <w:tcW w:w="1658" w:type="dxa"/>
            <w:shd w:val="clear" w:color="auto" w:fill="auto"/>
          </w:tcPr>
          <w:p w:rsidR="00FA4358" w:rsidRPr="0057795E" w:rsidRDefault="00FA4358" w:rsidP="0057795E">
            <w:pPr>
              <w:jc w:val="both"/>
            </w:pPr>
            <w:r w:rsidRPr="0057795E">
              <w:t>10-11 классы</w:t>
            </w:r>
          </w:p>
          <w:p w:rsidR="00FA4358" w:rsidRPr="0057795E" w:rsidRDefault="00336AE6" w:rsidP="0057795E">
            <w:pPr>
              <w:jc w:val="both"/>
            </w:pPr>
            <w:r>
              <w:t>2</w:t>
            </w:r>
          </w:p>
        </w:tc>
        <w:tc>
          <w:tcPr>
            <w:tcW w:w="0" w:type="auto"/>
            <w:shd w:val="clear" w:color="auto" w:fill="auto"/>
          </w:tcPr>
          <w:p w:rsidR="00FA4358" w:rsidRPr="0057795E" w:rsidRDefault="00FA4358" w:rsidP="0057795E">
            <w:pPr>
              <w:jc w:val="both"/>
            </w:pPr>
            <w:r w:rsidRPr="0057795E">
              <w:t>Среднее общее образование</w:t>
            </w:r>
          </w:p>
        </w:tc>
        <w:tc>
          <w:tcPr>
            <w:tcW w:w="0" w:type="auto"/>
            <w:shd w:val="clear" w:color="auto" w:fill="auto"/>
          </w:tcPr>
          <w:p w:rsidR="00FA4358" w:rsidRPr="0057795E" w:rsidRDefault="00FA4358" w:rsidP="0057795E">
            <w:pPr>
              <w:jc w:val="both"/>
            </w:pPr>
            <w:r w:rsidRPr="0057795E">
              <w:t>Аттестат о среднем общем образовании</w:t>
            </w:r>
          </w:p>
        </w:tc>
      </w:tr>
    </w:tbl>
    <w:p w:rsidR="00FA4358" w:rsidRPr="0057795E" w:rsidRDefault="00FA4358" w:rsidP="0057795E">
      <w:pPr>
        <w:tabs>
          <w:tab w:val="left" w:pos="1340"/>
        </w:tabs>
        <w:jc w:val="both"/>
      </w:pPr>
    </w:p>
    <w:p w:rsidR="00FA4358" w:rsidRPr="0057795E" w:rsidRDefault="00FA4358" w:rsidP="0057795E">
      <w:pPr>
        <w:jc w:val="both"/>
      </w:pPr>
      <w:r w:rsidRPr="0057795E">
        <w:t xml:space="preserve">                  Все образовательные программы обеспечивают: </w:t>
      </w:r>
    </w:p>
    <w:p w:rsidR="00FA4358" w:rsidRPr="0057795E" w:rsidRDefault="00FA4358" w:rsidP="0057795E">
      <w:pPr>
        <w:pStyle w:val="ae"/>
        <w:numPr>
          <w:ilvl w:val="0"/>
          <w:numId w:val="14"/>
        </w:numPr>
        <w:jc w:val="both"/>
      </w:pPr>
      <w:r w:rsidRPr="0057795E">
        <w:t>освоение предметных знаний, умений и навыков через программы учебных предметов, курсов, модулей;</w:t>
      </w:r>
    </w:p>
    <w:p w:rsidR="00FA4358" w:rsidRPr="0057795E" w:rsidRDefault="00FA4358" w:rsidP="0057795E">
      <w:pPr>
        <w:pStyle w:val="ae"/>
        <w:numPr>
          <w:ilvl w:val="0"/>
          <w:numId w:val="14"/>
        </w:numPr>
        <w:jc w:val="both"/>
      </w:pPr>
      <w:r w:rsidRPr="0057795E">
        <w:t>освоение ключевых компетентностей через различные, в том числе неаудиторные формы образовательной деятельности: проектные, творческие, исследовательские, трудовые, спортивные и др. занятия, как обязательной части учебного плана образовательного учреждения;</w:t>
      </w:r>
    </w:p>
    <w:p w:rsidR="00FA4358" w:rsidRPr="0057795E" w:rsidRDefault="00FA4358" w:rsidP="0057795E">
      <w:pPr>
        <w:pStyle w:val="ae"/>
        <w:numPr>
          <w:ilvl w:val="0"/>
          <w:numId w:val="14"/>
        </w:numPr>
        <w:jc w:val="both"/>
      </w:pPr>
      <w:r w:rsidRPr="0057795E">
        <w:t xml:space="preserve">практическую деятельность обучающихся, в целях приобретения общественно-полезного социального опыта через внеклассную, внеурочную виды образовательной деятельности. </w:t>
      </w:r>
    </w:p>
    <w:p w:rsidR="00FA4358" w:rsidRDefault="008A1E48" w:rsidP="0057795E">
      <w:pPr>
        <w:ind w:firstLine="567"/>
        <w:jc w:val="both"/>
      </w:pPr>
      <w:r>
        <w:rPr>
          <w:color w:val="000000"/>
        </w:rPr>
        <w:t xml:space="preserve">Школа </w:t>
      </w:r>
      <w:r w:rsidR="00FA4358" w:rsidRPr="008A1E48">
        <w:rPr>
          <w:color w:val="000000"/>
        </w:rPr>
        <w:t>укомплектована педагогическими кадрами. Все учителя  имеют выс</w:t>
      </w:r>
      <w:r w:rsidRPr="008A1E48">
        <w:rPr>
          <w:color w:val="000000"/>
        </w:rPr>
        <w:t>шее образование. В коллективе 22  учителя (2</w:t>
      </w:r>
      <w:r w:rsidR="00FA4358" w:rsidRPr="008A1E48">
        <w:rPr>
          <w:color w:val="000000"/>
        </w:rPr>
        <w:t xml:space="preserve"> мужчин</w:t>
      </w:r>
      <w:r w:rsidRPr="008A1E48">
        <w:rPr>
          <w:color w:val="000000"/>
        </w:rPr>
        <w:t>ы и 20  женщин</w:t>
      </w:r>
      <w:r w:rsidR="00FA4358" w:rsidRPr="008A1E48">
        <w:rPr>
          <w:color w:val="000000"/>
        </w:rPr>
        <w:t>).  Ср</w:t>
      </w:r>
      <w:r w:rsidRPr="008A1E48">
        <w:rPr>
          <w:color w:val="000000"/>
        </w:rPr>
        <w:t>едний  возраст  педагогов – 46  лет</w:t>
      </w:r>
      <w:r w:rsidRPr="00144B74">
        <w:t>. Из 2</w:t>
      </w:r>
      <w:r w:rsidR="00FA4358" w:rsidRPr="00144B74">
        <w:t>2 педагогов высшую кв</w:t>
      </w:r>
      <w:r w:rsidRPr="00144B74">
        <w:t>алификационную категорию имеют 14 педагогов (64</w:t>
      </w:r>
      <w:r w:rsidR="00144B74" w:rsidRPr="00144B74">
        <w:t xml:space="preserve">%), </w:t>
      </w:r>
      <w:r w:rsidR="00B319BC">
        <w:t xml:space="preserve">первую </w:t>
      </w:r>
      <w:r w:rsidR="00144B74" w:rsidRPr="00144B74">
        <w:t>- 5 педагогов (23%),  2 молодых специалиста (9</w:t>
      </w:r>
      <w:r w:rsidR="00FA4358" w:rsidRPr="00144B74">
        <w:t>%).</w:t>
      </w:r>
    </w:p>
    <w:p w:rsidR="007B3C1E" w:rsidRPr="00EC253F" w:rsidRDefault="007B3C1E" w:rsidP="0057795E">
      <w:pPr>
        <w:ind w:firstLine="567"/>
        <w:jc w:val="both"/>
      </w:pPr>
      <w:r w:rsidRPr="00EC253F">
        <w:t>В филиале педколлектив – это 12 учителей и 3 воспитателя дошкольной группы (2 мужчин и 13 женщин). Средний возраст педагогических работников составил</w:t>
      </w:r>
      <w:r w:rsidR="006E4163" w:rsidRPr="00EC253F">
        <w:t xml:space="preserve"> 44 года</w:t>
      </w:r>
      <w:r w:rsidR="00EE1C99" w:rsidRPr="00EC253F">
        <w:t xml:space="preserve">. Из них </w:t>
      </w:r>
      <w:r w:rsidR="00EE1C99" w:rsidRPr="00EC253F">
        <w:rPr>
          <w:lang w:val="en-US"/>
        </w:rPr>
        <w:t>I</w:t>
      </w:r>
      <w:r w:rsidR="00EE1C99" w:rsidRPr="00EC253F">
        <w:t xml:space="preserve"> категорию имеют 13</w:t>
      </w:r>
      <w:r w:rsidR="00B319BC" w:rsidRPr="00EC253F">
        <w:t xml:space="preserve"> (87%)</w:t>
      </w:r>
      <w:r w:rsidR="00EE1C99" w:rsidRPr="00EC253F">
        <w:t xml:space="preserve"> человек, без категории – 2</w:t>
      </w:r>
      <w:r w:rsidR="00B319BC" w:rsidRPr="00EC253F">
        <w:t xml:space="preserve"> (13%)</w:t>
      </w:r>
      <w:r w:rsidR="00EE1C99" w:rsidRPr="00EC253F">
        <w:t>.</w:t>
      </w:r>
    </w:p>
    <w:p w:rsidR="00EE1C99" w:rsidRPr="007B3C1E" w:rsidRDefault="00EE1C99" w:rsidP="0057795E">
      <w:pPr>
        <w:ind w:firstLine="567"/>
        <w:jc w:val="both"/>
        <w:rPr>
          <w:color w:val="FF0000"/>
        </w:rPr>
      </w:pPr>
    </w:p>
    <w:p w:rsidR="00FA4358" w:rsidRPr="0057795E" w:rsidRDefault="00FA4358" w:rsidP="0057795E">
      <w:pPr>
        <w:ind w:right="360" w:firstLine="360"/>
        <w:jc w:val="both"/>
      </w:pPr>
      <w:r w:rsidRPr="0057795E">
        <w:t xml:space="preserve">Создана благоприятная обстановка внутри учреждения, побуждающая к обновлению образовательной  деятельности. </w:t>
      </w:r>
    </w:p>
    <w:p w:rsidR="00FA4358" w:rsidRPr="0057795E" w:rsidRDefault="00FA4358" w:rsidP="0057795E">
      <w:pPr>
        <w:ind w:right="360" w:firstLine="360"/>
        <w:jc w:val="both"/>
      </w:pPr>
      <w:r w:rsidRPr="0057795E">
        <w:t>Урочная и внеурочная деятельность педагогов направлена на то, чтобы:</w:t>
      </w:r>
    </w:p>
    <w:p w:rsidR="00FA4358" w:rsidRPr="0057795E" w:rsidRDefault="00FA4358" w:rsidP="0057795E">
      <w:pPr>
        <w:numPr>
          <w:ilvl w:val="0"/>
          <w:numId w:val="10"/>
        </w:numPr>
        <w:jc w:val="both"/>
      </w:pPr>
      <w:r w:rsidRPr="0057795E">
        <w:t>воспитать творческую личность, подготовленную к жизни;</w:t>
      </w:r>
    </w:p>
    <w:p w:rsidR="00FA4358" w:rsidRPr="0057795E" w:rsidRDefault="00FA4358" w:rsidP="0057795E">
      <w:pPr>
        <w:numPr>
          <w:ilvl w:val="0"/>
          <w:numId w:val="5"/>
        </w:numPr>
        <w:jc w:val="both"/>
      </w:pPr>
      <w:r w:rsidRPr="0057795E">
        <w:t>сформировать у обучающихся мировоззренческие позиции толерантности, доброты, культуры;</w:t>
      </w:r>
    </w:p>
    <w:p w:rsidR="00FA4358" w:rsidRPr="0057795E" w:rsidRDefault="00FA4358" w:rsidP="0057795E">
      <w:pPr>
        <w:numPr>
          <w:ilvl w:val="0"/>
          <w:numId w:val="5"/>
        </w:numPr>
        <w:jc w:val="both"/>
      </w:pPr>
      <w:r w:rsidRPr="0057795E">
        <w:t>сформировать и воспитать в обучающихся такие традиционные отечественные ценности, как сострадание, милосердие,  гражданское самосознание, любовь к Родине;</w:t>
      </w:r>
    </w:p>
    <w:p w:rsidR="00FA4358" w:rsidRPr="0057795E" w:rsidRDefault="00FA4358" w:rsidP="0057795E">
      <w:pPr>
        <w:numPr>
          <w:ilvl w:val="0"/>
          <w:numId w:val="6"/>
        </w:numPr>
        <w:jc w:val="both"/>
      </w:pPr>
      <w:r w:rsidRPr="0057795E">
        <w:t>сформировать у обучающихся бережное отношение к природе;</w:t>
      </w:r>
    </w:p>
    <w:p w:rsidR="00FA4358" w:rsidRPr="0057795E" w:rsidRDefault="00FA4358" w:rsidP="0057795E">
      <w:pPr>
        <w:numPr>
          <w:ilvl w:val="0"/>
          <w:numId w:val="6"/>
        </w:numPr>
        <w:jc w:val="both"/>
      </w:pPr>
      <w:r w:rsidRPr="0057795E">
        <w:t xml:space="preserve">создать условия, обеспечивающие преемственность на всех ступенях обучения. </w:t>
      </w:r>
    </w:p>
    <w:p w:rsidR="00FA4358" w:rsidRPr="0057795E" w:rsidRDefault="00FA4358" w:rsidP="0057795E">
      <w:pPr>
        <w:ind w:firstLine="708"/>
        <w:jc w:val="both"/>
      </w:pPr>
      <w:r w:rsidRPr="0057795E">
        <w:rPr>
          <w:b/>
        </w:rPr>
        <w:t>К числу «сильных» сторон ОУ следует отнести</w:t>
      </w:r>
      <w:r w:rsidRPr="0057795E">
        <w:t>:</w:t>
      </w:r>
    </w:p>
    <w:p w:rsidR="00FA4358" w:rsidRPr="0057795E" w:rsidRDefault="00FA4358" w:rsidP="0057795E">
      <w:pPr>
        <w:numPr>
          <w:ilvl w:val="0"/>
          <w:numId w:val="7"/>
        </w:numPr>
        <w:jc w:val="both"/>
      </w:pPr>
      <w:r w:rsidRPr="0057795E">
        <w:t>достаточно высокую теоретическую подготовку педагогов;</w:t>
      </w:r>
    </w:p>
    <w:p w:rsidR="00FA4358" w:rsidRPr="0057795E" w:rsidRDefault="00FA4358" w:rsidP="0057795E">
      <w:pPr>
        <w:numPr>
          <w:ilvl w:val="0"/>
          <w:numId w:val="7"/>
        </w:numPr>
        <w:jc w:val="both"/>
      </w:pPr>
      <w:r w:rsidRPr="0057795E">
        <w:t>благоприятный психологический климат в педагогическом  и ученическом коллективах;</w:t>
      </w:r>
    </w:p>
    <w:p w:rsidR="00FA4358" w:rsidRPr="0057795E" w:rsidRDefault="0026786A" w:rsidP="0057795E">
      <w:pPr>
        <w:numPr>
          <w:ilvl w:val="0"/>
          <w:numId w:val="7"/>
        </w:numPr>
        <w:jc w:val="both"/>
      </w:pPr>
      <w:r>
        <w:t>х</w:t>
      </w:r>
      <w:r w:rsidR="00FA4358" w:rsidRPr="0057795E">
        <w:t>ороший уровень общеобразовательной подготовки выпускников школы;</w:t>
      </w:r>
    </w:p>
    <w:p w:rsidR="00FA4358" w:rsidRPr="0057795E" w:rsidRDefault="0026786A" w:rsidP="0057795E">
      <w:pPr>
        <w:numPr>
          <w:ilvl w:val="0"/>
          <w:numId w:val="7"/>
        </w:numPr>
        <w:jc w:val="both"/>
      </w:pPr>
      <w:r>
        <w:t>в</w:t>
      </w:r>
      <w:r w:rsidR="00FA4358" w:rsidRPr="0057795E">
        <w:t>ысокую эффективность воспитательной и спортивно – массовой работы.</w:t>
      </w:r>
    </w:p>
    <w:p w:rsidR="00FA4358" w:rsidRPr="0057795E" w:rsidRDefault="00FA4358" w:rsidP="0057795E">
      <w:pPr>
        <w:ind w:firstLine="720"/>
        <w:contextualSpacing/>
        <w:jc w:val="both"/>
      </w:pPr>
    </w:p>
    <w:p w:rsidR="00FA4358" w:rsidRPr="0057795E" w:rsidRDefault="00FA4358" w:rsidP="0057795E">
      <w:pPr>
        <w:pStyle w:val="a4"/>
        <w:ind w:firstLine="709"/>
        <w:contextualSpacing/>
        <w:jc w:val="both"/>
        <w:rPr>
          <w:sz w:val="24"/>
          <w:szCs w:val="24"/>
        </w:rPr>
      </w:pPr>
      <w:r w:rsidRPr="0057795E">
        <w:rPr>
          <w:sz w:val="24"/>
          <w:szCs w:val="24"/>
        </w:rPr>
        <w:t>Педагогический коллектив школы;</w:t>
      </w:r>
    </w:p>
    <w:p w:rsidR="00FA4358" w:rsidRPr="0057795E" w:rsidRDefault="00FA4358" w:rsidP="0057795E">
      <w:pPr>
        <w:pStyle w:val="a4"/>
        <w:ind w:firstLine="709"/>
        <w:contextualSpacing/>
        <w:jc w:val="both"/>
        <w:rPr>
          <w:sz w:val="24"/>
          <w:szCs w:val="24"/>
        </w:rPr>
      </w:pPr>
      <w:r w:rsidRPr="0057795E">
        <w:rPr>
          <w:sz w:val="24"/>
          <w:szCs w:val="24"/>
        </w:rPr>
        <w:t>-  сотрудничает с различными образовательными  и культурными организациями и учреждениями, ориентируясь на знакомство с лучшим педагогическим опытом, ценностями липецкой культуры;</w:t>
      </w:r>
    </w:p>
    <w:p w:rsidR="00FA4358" w:rsidRPr="0057795E" w:rsidRDefault="00FA4358" w:rsidP="0057795E">
      <w:pPr>
        <w:pStyle w:val="a4"/>
        <w:ind w:firstLine="709"/>
        <w:contextualSpacing/>
        <w:jc w:val="both"/>
        <w:rPr>
          <w:sz w:val="24"/>
          <w:szCs w:val="24"/>
        </w:rPr>
      </w:pPr>
      <w:r w:rsidRPr="0057795E">
        <w:rPr>
          <w:sz w:val="24"/>
          <w:szCs w:val="24"/>
        </w:rPr>
        <w:t>- работает над созданием целостной системы школьного образования.</w:t>
      </w:r>
    </w:p>
    <w:p w:rsidR="00FA4358" w:rsidRPr="0057795E" w:rsidRDefault="00FA4358" w:rsidP="0057795E">
      <w:pPr>
        <w:pStyle w:val="a4"/>
        <w:ind w:firstLine="709"/>
        <w:contextualSpacing/>
        <w:jc w:val="both"/>
        <w:rPr>
          <w:sz w:val="24"/>
          <w:szCs w:val="24"/>
        </w:rPr>
      </w:pPr>
      <w:r w:rsidRPr="0057795E">
        <w:rPr>
          <w:sz w:val="24"/>
          <w:szCs w:val="24"/>
        </w:rPr>
        <w:t>В целях координации действий педагогического состава школы и планирования методической работы в школе действует 4 методических объединения;  100% педагогических работников прошли курсовую подготовку за последние три года. Педагоги школы принимают активное  участие в  семинарах для учителей; участвует в муниципальных  и городских конференциях; готовят обучающихся к олимпиадам и конференциям различного уровня; организуют встречи обучающихся со специалистами, представителями муниципальных органов, ветеранами.</w:t>
      </w:r>
    </w:p>
    <w:p w:rsidR="00FA4358" w:rsidRPr="0057795E" w:rsidRDefault="00FA4358" w:rsidP="0057795E">
      <w:pPr>
        <w:ind w:firstLine="567"/>
        <w:jc w:val="both"/>
      </w:pPr>
      <w:r w:rsidRPr="0057795E">
        <w:t xml:space="preserve">На протяжении ряда лет коллектив школы показывает стабильные результаты учебной работы. Качество знаний в целом по школе составляет </w:t>
      </w:r>
      <w:r w:rsidR="00144B74" w:rsidRPr="00144B74">
        <w:t>59</w:t>
      </w:r>
      <w:r w:rsidRPr="00144B74">
        <w:t>%</w:t>
      </w:r>
      <w:r w:rsidRPr="0057795E">
        <w:t xml:space="preserve"> и более.</w:t>
      </w:r>
    </w:p>
    <w:p w:rsidR="00FA4358" w:rsidRPr="0057795E" w:rsidRDefault="00FA4358" w:rsidP="0057795E">
      <w:pPr>
        <w:pStyle w:val="a4"/>
        <w:ind w:firstLine="709"/>
        <w:contextualSpacing/>
        <w:jc w:val="both"/>
        <w:rPr>
          <w:sz w:val="24"/>
          <w:szCs w:val="24"/>
        </w:rPr>
      </w:pPr>
      <w:r w:rsidRPr="0057795E">
        <w:rPr>
          <w:sz w:val="24"/>
          <w:szCs w:val="24"/>
        </w:rPr>
        <w:t xml:space="preserve">Успешно проходит государственная итоговая аттестация в 9-х и11-х классах. Ученики показывают глубокие, прочные знания.Воспитанники школы успешно учатся в высших и средних  учебных заведениях, работают в городе в различных сферах деятельности. </w:t>
      </w:r>
    </w:p>
    <w:p w:rsidR="00FA4358" w:rsidRPr="0057795E" w:rsidRDefault="00FA4358" w:rsidP="0057795E">
      <w:pPr>
        <w:ind w:firstLine="567"/>
        <w:jc w:val="both"/>
        <w:rPr>
          <w:bCs/>
        </w:rPr>
      </w:pPr>
      <w:r w:rsidRPr="0057795E">
        <w:rPr>
          <w:rFonts w:eastAsia="Calibri"/>
        </w:rPr>
        <w:t xml:space="preserve">Важнейшей формой работы с одаренными учащимися являются предметные олимпиады. </w:t>
      </w:r>
      <w:r w:rsidRPr="0057795E">
        <w:rPr>
          <w:bCs/>
        </w:rPr>
        <w:t>Учащиеся школы показывают хорошие результаты на районных предметных олимпиадах.</w:t>
      </w:r>
    </w:p>
    <w:p w:rsidR="00FA4358" w:rsidRPr="0057795E" w:rsidRDefault="00FA4358" w:rsidP="0057795E">
      <w:pPr>
        <w:ind w:firstLine="567"/>
        <w:jc w:val="both"/>
      </w:pPr>
      <w:r w:rsidRPr="0057795E">
        <w:t>Ежегодно на базе школы работает детский лагерь с дневным пребыванием детей</w:t>
      </w:r>
      <w:r w:rsidR="00470A2B">
        <w:t>.</w:t>
      </w:r>
    </w:p>
    <w:p w:rsidR="00A03735" w:rsidRPr="0057795E" w:rsidRDefault="00A03735" w:rsidP="0057795E">
      <w:pPr>
        <w:contextualSpacing/>
        <w:jc w:val="both"/>
      </w:pPr>
      <w:r w:rsidRPr="0057795E">
        <w:t xml:space="preserve">  В  школе  созданы  все  условия  для  без</w:t>
      </w:r>
      <w:r w:rsidR="00FA4358" w:rsidRPr="0057795E">
        <w:t>опасности  обучающихся. В  ОУ</w:t>
      </w:r>
      <w:r w:rsidRPr="0057795E">
        <w:t xml:space="preserve">  функционирует  пожарная  сигнализация, имеется  «тревожная  кнопка», </w:t>
      </w:r>
      <w:r w:rsidR="00ED2602" w:rsidRPr="0057795E">
        <w:t xml:space="preserve">установлено видеонаблюдение, </w:t>
      </w:r>
      <w:r w:rsidRPr="0057795E">
        <w:t xml:space="preserve"> работает  пропускной  режим. Регулярно  проводятся  тренировки  по эвакуации  обучающихся  и персонала. Поэтому,   за  последние  5  лет  в  школе  нет  чрезвычайных  ситуаций,  опасных  для  жизни  и  </w:t>
      </w:r>
      <w:r w:rsidR="009D1A36" w:rsidRPr="0057795E">
        <w:t>здоровья  детей  и   работников</w:t>
      </w:r>
      <w:r w:rsidRPr="0057795E">
        <w:t>.  В  вопросах  оказания  медицинской  помощи  обучающимся  школа  со</w:t>
      </w:r>
      <w:r w:rsidR="009D1A36" w:rsidRPr="0057795E">
        <w:t xml:space="preserve">трудничает  с  </w:t>
      </w:r>
      <w:r w:rsidR="00760355">
        <w:t>ГУЗ ЦРБ «Чаплыгинская»</w:t>
      </w:r>
      <w:r w:rsidR="009D1A36" w:rsidRPr="0057795E">
        <w:t xml:space="preserve"> и </w:t>
      </w:r>
      <w:r w:rsidR="00760355" w:rsidRPr="0057795E">
        <w:t>ФАП</w:t>
      </w:r>
      <w:r w:rsidR="009D1A36" w:rsidRPr="0057795E">
        <w:t xml:space="preserve">с. </w:t>
      </w:r>
      <w:r w:rsidR="00760355">
        <w:t>Юсово</w:t>
      </w:r>
      <w:r w:rsidRPr="0057795E">
        <w:t>. Проводятся  плановые  медосмотры, вакцинация  детей  по  согласованию  с родителями.</w:t>
      </w:r>
    </w:p>
    <w:p w:rsidR="00760355" w:rsidRPr="0057795E" w:rsidRDefault="00A03735" w:rsidP="00760355">
      <w:pPr>
        <w:ind w:firstLine="720"/>
        <w:contextualSpacing/>
        <w:jc w:val="both"/>
      </w:pPr>
      <w:r w:rsidRPr="0057795E">
        <w:lastRenderedPageBreak/>
        <w:t>Школа пользуется авторитетом у жителей микрорайона, родителей обучающихся.  Об этом свидетельствуют результаты опросов, проводимые в школе среди обучающихся и их родителей. Учащиеся и родители   ценят благоприятный микроклимат в школе, атмосферу заботы и поддержки, создание условий для сохранения и поддержания здоровья, самореализации и самоопределения в личной и профессиональной сферах.</w:t>
      </w:r>
      <w:r w:rsidR="00760355" w:rsidRPr="0057795E">
        <w:t xml:space="preserve">На безе школы функционирует </w:t>
      </w:r>
      <w:r w:rsidR="00760355">
        <w:t>региональная</w:t>
      </w:r>
      <w:r w:rsidR="008B1A92">
        <w:t xml:space="preserve">инновационная </w:t>
      </w:r>
      <w:r w:rsidR="008B1A92" w:rsidRPr="0057795E">
        <w:t>площадка</w:t>
      </w:r>
      <w:r w:rsidR="00760355" w:rsidRPr="0057795E">
        <w:t xml:space="preserve"> по </w:t>
      </w:r>
      <w:r w:rsidR="00760355">
        <w:t>работе с детьми с ОВЗ</w:t>
      </w:r>
      <w:r w:rsidR="00760355" w:rsidRPr="0057795E">
        <w:t>.</w:t>
      </w:r>
    </w:p>
    <w:p w:rsidR="00A03735" w:rsidRPr="0057795E" w:rsidRDefault="00A03735" w:rsidP="0057795E">
      <w:pPr>
        <w:ind w:firstLine="720"/>
        <w:contextualSpacing/>
        <w:jc w:val="both"/>
      </w:pPr>
      <w:r w:rsidRPr="0057795E">
        <w:t>Основное направление образования в школе – адаптация обучающихся к жизни в современном обществе на основе общего основного образования в рамках государственных стандартов, обеспечивающих, прежде всего, личностное становление ребенка в учебной и внеучебной деятельности. Главный акцент в своей деятельности школа,  делает на учет индивидуальных особенностей каждого ребенка, его возможностей, создании ситуации успеха. Образовательный процесс строится таким образом, чтобы каждый ученик был вовлечен в активную учебную и внеучебную деятельность, чтобы каждый чувствовал себя в школе комфортно.</w:t>
      </w:r>
    </w:p>
    <w:p w:rsidR="008D3011" w:rsidRPr="0057795E" w:rsidRDefault="008D3011" w:rsidP="0057795E">
      <w:pPr>
        <w:jc w:val="both"/>
      </w:pPr>
      <w:r w:rsidRPr="0057795E">
        <w:t xml:space="preserve"> МБОУ С</w:t>
      </w:r>
      <w:r w:rsidR="00760355">
        <w:t>О</w:t>
      </w:r>
      <w:r w:rsidRPr="0057795E">
        <w:t>Ш №</w:t>
      </w:r>
      <w:r w:rsidR="00760355">
        <w:t>4г</w:t>
      </w:r>
      <w:r w:rsidRPr="0057795E">
        <w:t xml:space="preserve">. </w:t>
      </w:r>
      <w:r w:rsidR="00760355">
        <w:t>Чаплыгина</w:t>
      </w:r>
      <w:r w:rsidRPr="0057795E">
        <w:t xml:space="preserve">  является не только учебным центром, но и культурным, и досуговым.</w:t>
      </w:r>
    </w:p>
    <w:p w:rsidR="0057795E" w:rsidRPr="0057795E" w:rsidRDefault="008B1A92" w:rsidP="00B319BC">
      <w:pPr>
        <w:ind w:firstLine="426"/>
        <w:jc w:val="both"/>
      </w:pPr>
      <w:r>
        <w:t>Р</w:t>
      </w:r>
      <w:r w:rsidR="008D3011" w:rsidRPr="0057795E">
        <w:t>одители,  желаю</w:t>
      </w:r>
      <w:r>
        <w:t>щие</w:t>
      </w:r>
      <w:r w:rsidR="008D3011" w:rsidRPr="0057795E">
        <w:t xml:space="preserve"> дать всестороннее развитие своим детям, </w:t>
      </w:r>
      <w:r w:rsidR="006F1BAD">
        <w:t>хотят</w:t>
      </w:r>
      <w:r w:rsidR="008D3011" w:rsidRPr="0057795E">
        <w:t xml:space="preserve">, чтобы их дети после школы поступали в высшие учебные заведения. </w:t>
      </w:r>
      <w:r w:rsidR="006F1BAD">
        <w:t xml:space="preserve">Поэтому эти </w:t>
      </w:r>
      <w:r w:rsidR="008D3011" w:rsidRPr="0057795E">
        <w:t>родители   активн</w:t>
      </w:r>
      <w:r w:rsidR="006F1BAD">
        <w:t>о</w:t>
      </w:r>
      <w:r w:rsidR="008D3011" w:rsidRPr="0057795E">
        <w:t xml:space="preserve"> участвуют в  школьной жизни детей, достаточно ясно представляют образовательные потребности и являются помощниками педагогическому коллективу в вопросах воспитания и образования детей.</w:t>
      </w:r>
    </w:p>
    <w:p w:rsidR="0057795E" w:rsidRPr="009A5149" w:rsidRDefault="0057795E" w:rsidP="009A5149">
      <w:pPr>
        <w:pStyle w:val="1"/>
        <w:spacing w:before="0" w:after="0"/>
        <w:ind w:firstLine="567"/>
        <w:jc w:val="both"/>
        <w:rPr>
          <w:rFonts w:ascii="Times New Roman" w:hAnsi="Times New Roman"/>
          <w:b w:val="0"/>
          <w:sz w:val="24"/>
          <w:szCs w:val="24"/>
        </w:rPr>
      </w:pPr>
      <w:r w:rsidRPr="0057795E">
        <w:rPr>
          <w:rFonts w:ascii="Times New Roman" w:hAnsi="Times New Roman"/>
          <w:b w:val="0"/>
          <w:sz w:val="24"/>
          <w:szCs w:val="24"/>
        </w:rPr>
        <w:t>Образовательное учреждение обеспечивает открытость и доступность информации о школе, информирование общественности, родителей  не только через информационные стенды, но и через сайт школы.</w:t>
      </w:r>
    </w:p>
    <w:p w:rsidR="00963991" w:rsidRPr="0057795E" w:rsidRDefault="00963991" w:rsidP="0057795E">
      <w:pPr>
        <w:jc w:val="both"/>
      </w:pPr>
    </w:p>
    <w:p w:rsidR="008D3011" w:rsidRPr="0057795E" w:rsidRDefault="008D3011" w:rsidP="0057795E">
      <w:pPr>
        <w:jc w:val="both"/>
      </w:pPr>
      <w:r w:rsidRPr="0057795E">
        <w:t xml:space="preserve">    Информационная  справка  показывает, что МБОУ С</w:t>
      </w:r>
      <w:r w:rsidR="009D6037">
        <w:t>О</w:t>
      </w:r>
      <w:r w:rsidRPr="0057795E">
        <w:t>Ш №</w:t>
      </w:r>
      <w:r w:rsidR="009D6037">
        <w:t>4г</w:t>
      </w:r>
      <w:r w:rsidRPr="0057795E">
        <w:t xml:space="preserve">. </w:t>
      </w:r>
      <w:r w:rsidR="009D6037">
        <w:t>Чаплыгина</w:t>
      </w:r>
      <w:r w:rsidRPr="0057795E">
        <w:t>Чаплыгинского муниципального района   в целом успешно реализует цели и задачи образовательной деятельности. Результаты образовательной деятельности отражают компетентность системы управления школой, профессионализм педагогического коллектива, достаточный уровень ресурсной оснащенности. Определенные проблемы, выявляющиеся из статистической информации, актуализируют необходимость инновационных преобразований различных компонентов образовательной деятельности, образовательных отношений, ресурсного обеспечения и взаимодействия школы с социумом.</w:t>
      </w:r>
    </w:p>
    <w:p w:rsidR="00E345B3" w:rsidRPr="0057795E" w:rsidRDefault="00E345B3" w:rsidP="009A5149">
      <w:pPr>
        <w:jc w:val="both"/>
        <w:sectPr w:rsidR="00E345B3" w:rsidRPr="0057795E" w:rsidSect="007A6591">
          <w:footerReference w:type="default" r:id="rId8"/>
          <w:footerReference w:type="first" r:id="rId9"/>
          <w:pgSz w:w="11906" w:h="16838"/>
          <w:pgMar w:top="1134" w:right="1134" w:bottom="1134" w:left="1701" w:header="709" w:footer="709" w:gutter="0"/>
          <w:pgNumType w:start="2"/>
          <w:cols w:space="708"/>
          <w:titlePg/>
          <w:docGrid w:linePitch="360"/>
        </w:sectPr>
      </w:pPr>
    </w:p>
    <w:p w:rsidR="00421C60" w:rsidRPr="0057795E" w:rsidRDefault="00421C60" w:rsidP="0057795E">
      <w:pPr>
        <w:jc w:val="both"/>
        <w:rPr>
          <w:b/>
          <w:bCs/>
          <w:u w:val="single"/>
        </w:rPr>
      </w:pPr>
    </w:p>
    <w:p w:rsidR="00ED2602" w:rsidRPr="0057795E" w:rsidRDefault="00ED2602" w:rsidP="0057795E">
      <w:pPr>
        <w:jc w:val="both"/>
      </w:pPr>
    </w:p>
    <w:p w:rsidR="00ED2602" w:rsidRPr="0057795E" w:rsidRDefault="009A5149" w:rsidP="0057795E">
      <w:pPr>
        <w:pStyle w:val="2"/>
        <w:spacing w:before="0" w:after="0"/>
        <w:jc w:val="center"/>
        <w:rPr>
          <w:sz w:val="24"/>
          <w:szCs w:val="24"/>
        </w:rPr>
      </w:pPr>
      <w:r>
        <w:rPr>
          <w:rFonts w:ascii="Times New Roman" w:hAnsi="Times New Roman"/>
          <w:i w:val="0"/>
          <w:sz w:val="24"/>
          <w:szCs w:val="24"/>
        </w:rPr>
        <w:t>3.1</w:t>
      </w:r>
      <w:r w:rsidR="00ED2602" w:rsidRPr="0057795E">
        <w:rPr>
          <w:rFonts w:ascii="Times New Roman" w:hAnsi="Times New Roman"/>
          <w:i w:val="0"/>
          <w:sz w:val="24"/>
          <w:szCs w:val="24"/>
        </w:rPr>
        <w:t>. SWOT- анализ потенциала развития школы</w:t>
      </w:r>
    </w:p>
    <w:p w:rsidR="00ED2602" w:rsidRPr="0057795E" w:rsidRDefault="00ED2602" w:rsidP="0057795E">
      <w:pPr>
        <w:ind w:firstLine="567"/>
        <w:jc w:val="both"/>
      </w:pPr>
      <w:r w:rsidRPr="0057795E">
        <w:t xml:space="preserve"> Для выявления потенциала развития образовательной системы школы был проведен SWOT-анализ, который позволил выявить ее сильные и слабые стороны (внутренние факторы), перспективные возможности и риски ее развития (внешние факторы).</w:t>
      </w:r>
    </w:p>
    <w:p w:rsidR="00ED2602" w:rsidRPr="0057795E" w:rsidRDefault="00ED2602" w:rsidP="0057795E">
      <w:pPr>
        <w:jc w:val="both"/>
      </w:pPr>
    </w:p>
    <w:tbl>
      <w:tblPr>
        <w:tblW w:w="0" w:type="auto"/>
        <w:tblInd w:w="108" w:type="dxa"/>
        <w:tblLayout w:type="fixed"/>
        <w:tblLook w:val="0000"/>
      </w:tblPr>
      <w:tblGrid>
        <w:gridCol w:w="4785"/>
        <w:gridCol w:w="4795"/>
      </w:tblGrid>
      <w:tr w:rsidR="00ED2602" w:rsidRPr="0057795E" w:rsidTr="007602EF">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tcPr>
          <w:p w:rsidR="00ED2602" w:rsidRPr="0057795E" w:rsidRDefault="00ED2602" w:rsidP="0057795E">
            <w:pPr>
              <w:jc w:val="center"/>
            </w:pPr>
            <w:r w:rsidRPr="0057795E">
              <w:rPr>
                <w:b/>
                <w:bCs/>
              </w:rPr>
              <w:t>Внутренняя среда</w:t>
            </w:r>
          </w:p>
        </w:tc>
      </w:tr>
      <w:tr w:rsidR="00ED2602" w:rsidRPr="0057795E" w:rsidTr="007602EF">
        <w:tc>
          <w:tcPr>
            <w:tcW w:w="4785" w:type="dxa"/>
            <w:tcBorders>
              <w:top w:val="single" w:sz="4" w:space="0" w:color="000000"/>
              <w:left w:val="single" w:sz="4" w:space="0" w:color="000000"/>
              <w:bottom w:val="single" w:sz="4" w:space="0" w:color="000000"/>
            </w:tcBorders>
            <w:shd w:val="clear" w:color="auto" w:fill="auto"/>
          </w:tcPr>
          <w:p w:rsidR="00ED2602" w:rsidRPr="0057795E" w:rsidRDefault="00ED2602" w:rsidP="0057795E">
            <w:pPr>
              <w:autoSpaceDE w:val="0"/>
              <w:jc w:val="both"/>
              <w:rPr>
                <w:b/>
                <w:bCs/>
              </w:rPr>
            </w:pPr>
            <w:r w:rsidRPr="0057795E">
              <w:rPr>
                <w:b/>
                <w:bCs/>
                <w:color w:val="000000"/>
              </w:rPr>
              <w:t xml:space="preserve">Сильные стороны: </w:t>
            </w:r>
          </w:p>
          <w:p w:rsidR="00ED2602" w:rsidRPr="0057795E" w:rsidRDefault="00ED2602" w:rsidP="0057795E">
            <w:pPr>
              <w:jc w:val="both"/>
              <w:rPr>
                <w:b/>
                <w:bCs/>
              </w:rPr>
            </w:pP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ED2602" w:rsidRPr="0057795E" w:rsidRDefault="00ED2602" w:rsidP="0057795E">
            <w:pPr>
              <w:autoSpaceDE w:val="0"/>
              <w:jc w:val="both"/>
              <w:rPr>
                <w:b/>
                <w:bCs/>
              </w:rPr>
            </w:pPr>
            <w:r w:rsidRPr="0057795E">
              <w:rPr>
                <w:b/>
                <w:bCs/>
                <w:color w:val="000000"/>
              </w:rPr>
              <w:t xml:space="preserve">Слабые стороны: </w:t>
            </w:r>
          </w:p>
          <w:p w:rsidR="00ED2602" w:rsidRPr="0057795E" w:rsidRDefault="00ED2602" w:rsidP="0057795E">
            <w:pPr>
              <w:jc w:val="both"/>
              <w:rPr>
                <w:b/>
                <w:bCs/>
              </w:rPr>
            </w:pPr>
          </w:p>
        </w:tc>
      </w:tr>
      <w:tr w:rsidR="00ED2602" w:rsidRPr="0057795E" w:rsidTr="007602EF">
        <w:tc>
          <w:tcPr>
            <w:tcW w:w="4785" w:type="dxa"/>
            <w:tcBorders>
              <w:top w:val="single" w:sz="4" w:space="0" w:color="000000"/>
              <w:left w:val="single" w:sz="4" w:space="0" w:color="000000"/>
              <w:bottom w:val="single" w:sz="4" w:space="0" w:color="000000"/>
            </w:tcBorders>
            <w:shd w:val="clear" w:color="auto" w:fill="auto"/>
          </w:tcPr>
          <w:p w:rsidR="006F1BAD" w:rsidRDefault="00ED2602" w:rsidP="0057795E">
            <w:pPr>
              <w:autoSpaceDE w:val="0"/>
              <w:jc w:val="both"/>
              <w:rPr>
                <w:color w:val="000000"/>
              </w:rPr>
            </w:pPr>
            <w:r w:rsidRPr="0057795E">
              <w:rPr>
                <w:color w:val="000000"/>
              </w:rPr>
              <w:t>Наличие постоянного опытного педагогического коллектива; позитивный опыт работы в инновационных проектах образовательного процесса;</w:t>
            </w:r>
          </w:p>
          <w:p w:rsidR="00ED2602" w:rsidRPr="0057795E" w:rsidRDefault="00ED2602" w:rsidP="0057795E">
            <w:pPr>
              <w:autoSpaceDE w:val="0"/>
              <w:jc w:val="both"/>
              <w:rPr>
                <w:color w:val="000000"/>
              </w:rPr>
            </w:pPr>
            <w:r w:rsidRPr="0057795E">
              <w:rPr>
                <w:color w:val="000000"/>
              </w:rPr>
              <w:t xml:space="preserve"> наличие системы школьного самоуправления; </w:t>
            </w:r>
          </w:p>
          <w:p w:rsidR="006F1BAD" w:rsidRDefault="00ED2602" w:rsidP="0057795E">
            <w:pPr>
              <w:autoSpaceDE w:val="0"/>
              <w:jc w:val="both"/>
              <w:rPr>
                <w:color w:val="000000"/>
              </w:rPr>
            </w:pPr>
            <w:r w:rsidRPr="0057795E">
              <w:rPr>
                <w:color w:val="000000"/>
              </w:rPr>
              <w:t xml:space="preserve">результативность участия в творческих </w:t>
            </w:r>
            <w:r w:rsidRPr="0057795E">
              <w:rPr>
                <w:color w:val="000000"/>
              </w:rPr>
              <w:lastRenderedPageBreak/>
              <w:t>конкурсах муниципальног</w:t>
            </w:r>
            <w:r w:rsidR="008D3011" w:rsidRPr="0057795E">
              <w:rPr>
                <w:color w:val="000000"/>
              </w:rPr>
              <w:t>о, регионального</w:t>
            </w:r>
            <w:r w:rsidRPr="0057795E">
              <w:rPr>
                <w:color w:val="000000"/>
              </w:rPr>
              <w:t xml:space="preserve"> уровней; </w:t>
            </w:r>
          </w:p>
          <w:p w:rsidR="00ED2602" w:rsidRPr="0057795E" w:rsidRDefault="00ED2602" w:rsidP="0057795E">
            <w:pPr>
              <w:autoSpaceDE w:val="0"/>
              <w:jc w:val="both"/>
              <w:rPr>
                <w:color w:val="000000"/>
              </w:rPr>
            </w:pPr>
            <w:r w:rsidRPr="0057795E">
              <w:rPr>
                <w:color w:val="000000"/>
              </w:rPr>
              <w:t>наличие сложившейся системы подготовки к ГИА.</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6F1BAD" w:rsidRDefault="00ED2602" w:rsidP="0057795E">
            <w:pPr>
              <w:autoSpaceDE w:val="0"/>
              <w:jc w:val="both"/>
              <w:rPr>
                <w:color w:val="000000"/>
              </w:rPr>
            </w:pPr>
            <w:r w:rsidRPr="0057795E">
              <w:rPr>
                <w:color w:val="000000"/>
              </w:rPr>
              <w:lastRenderedPageBreak/>
              <w:t xml:space="preserve">Недостаточно высокий уровень мотивации участников образовательного процесса на достижение нового качественного уровня образовательного процесса; </w:t>
            </w:r>
          </w:p>
          <w:p w:rsidR="006F1BAD" w:rsidRDefault="00ED2602" w:rsidP="0057795E">
            <w:pPr>
              <w:autoSpaceDE w:val="0"/>
              <w:jc w:val="both"/>
            </w:pPr>
            <w:r w:rsidRPr="0057795E">
              <w:rPr>
                <w:color w:val="000000"/>
              </w:rPr>
              <w:t>увеличение числа детей с ослабленным здоровьем;</w:t>
            </w:r>
          </w:p>
          <w:p w:rsidR="00ED2602" w:rsidRPr="0057795E" w:rsidRDefault="009D6037" w:rsidP="0057795E">
            <w:pPr>
              <w:autoSpaceDE w:val="0"/>
              <w:jc w:val="both"/>
              <w:rPr>
                <w:b/>
                <w:bCs/>
              </w:rPr>
            </w:pPr>
            <w:r>
              <w:t xml:space="preserve">недостаток материально-технического </w:t>
            </w:r>
            <w:r>
              <w:lastRenderedPageBreak/>
              <w:t>оборудования</w:t>
            </w:r>
            <w:r w:rsidR="00ED2602" w:rsidRPr="0057795E">
              <w:rPr>
                <w:color w:val="000000"/>
              </w:rPr>
              <w:t xml:space="preserve"> для обеспечения нового качественного уровня образовательного процесса по реализации федеральных государственных общеобразовательных процессов второго поколения. </w:t>
            </w:r>
          </w:p>
          <w:p w:rsidR="00ED2602" w:rsidRPr="0057795E" w:rsidRDefault="00ED2602" w:rsidP="0057795E">
            <w:pPr>
              <w:jc w:val="both"/>
              <w:rPr>
                <w:b/>
                <w:bCs/>
              </w:rPr>
            </w:pPr>
          </w:p>
        </w:tc>
      </w:tr>
      <w:tr w:rsidR="00ED2602" w:rsidRPr="0057795E" w:rsidTr="007602EF">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tcPr>
          <w:p w:rsidR="00ED2602" w:rsidRPr="0057795E" w:rsidRDefault="00ED2602" w:rsidP="0057795E">
            <w:pPr>
              <w:jc w:val="center"/>
            </w:pPr>
            <w:r w:rsidRPr="0057795E">
              <w:rPr>
                <w:b/>
                <w:bCs/>
              </w:rPr>
              <w:lastRenderedPageBreak/>
              <w:t>ВНЕШНЯЯ СРЕДА</w:t>
            </w:r>
          </w:p>
        </w:tc>
      </w:tr>
      <w:tr w:rsidR="00ED2602" w:rsidRPr="0057795E" w:rsidTr="007602EF">
        <w:tc>
          <w:tcPr>
            <w:tcW w:w="4785" w:type="dxa"/>
            <w:tcBorders>
              <w:top w:val="single" w:sz="4" w:space="0" w:color="000000"/>
              <w:left w:val="single" w:sz="4" w:space="0" w:color="000000"/>
              <w:bottom w:val="single" w:sz="4" w:space="0" w:color="000000"/>
            </w:tcBorders>
            <w:shd w:val="clear" w:color="auto" w:fill="auto"/>
          </w:tcPr>
          <w:p w:rsidR="00ED2602" w:rsidRPr="0057795E" w:rsidRDefault="00ED2602" w:rsidP="0057795E">
            <w:pPr>
              <w:autoSpaceDE w:val="0"/>
              <w:jc w:val="both"/>
              <w:rPr>
                <w:b/>
                <w:bCs/>
              </w:rPr>
            </w:pPr>
            <w:r w:rsidRPr="0057795E">
              <w:rPr>
                <w:b/>
                <w:bCs/>
                <w:color w:val="000000"/>
              </w:rPr>
              <w:t xml:space="preserve">Возможности </w:t>
            </w:r>
          </w:p>
          <w:p w:rsidR="00ED2602" w:rsidRPr="0057795E" w:rsidRDefault="00ED2602" w:rsidP="0057795E">
            <w:pPr>
              <w:jc w:val="both"/>
              <w:rPr>
                <w:b/>
                <w:bCs/>
              </w:rPr>
            </w:pP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ED2602" w:rsidRPr="0057795E" w:rsidRDefault="00ED2602" w:rsidP="0057795E">
            <w:pPr>
              <w:jc w:val="both"/>
            </w:pPr>
            <w:r w:rsidRPr="0057795E">
              <w:rPr>
                <w:b/>
                <w:bCs/>
              </w:rPr>
              <w:t>Угрозы</w:t>
            </w:r>
          </w:p>
        </w:tc>
      </w:tr>
      <w:tr w:rsidR="00ED2602" w:rsidRPr="0057795E" w:rsidTr="007602EF">
        <w:tc>
          <w:tcPr>
            <w:tcW w:w="4785" w:type="dxa"/>
            <w:tcBorders>
              <w:top w:val="single" w:sz="4" w:space="0" w:color="000000"/>
              <w:left w:val="single" w:sz="4" w:space="0" w:color="000000"/>
              <w:bottom w:val="single" w:sz="4" w:space="0" w:color="000000"/>
            </w:tcBorders>
            <w:shd w:val="clear" w:color="auto" w:fill="auto"/>
          </w:tcPr>
          <w:p w:rsidR="00ED2602" w:rsidRPr="0057795E" w:rsidRDefault="00ED2602" w:rsidP="0057795E">
            <w:pPr>
              <w:autoSpaceDE w:val="0"/>
              <w:rPr>
                <w:color w:val="000000"/>
              </w:rPr>
            </w:pPr>
            <w:r w:rsidRPr="0057795E">
              <w:rPr>
                <w:color w:val="000000"/>
              </w:rPr>
              <w:t xml:space="preserve">Развитие имиджа школы как общеобразовательного учреждения, обеспечивающего качественное гармоничное образование; </w:t>
            </w:r>
          </w:p>
          <w:p w:rsidR="00ED2602" w:rsidRPr="0057795E" w:rsidRDefault="00ED2602" w:rsidP="0057795E">
            <w:pPr>
              <w:rPr>
                <w:color w:val="000000"/>
              </w:rPr>
            </w:pPr>
            <w:r w:rsidRPr="0057795E">
              <w:t xml:space="preserve">сотрудничество с социальными партнерами и иными организациями для решения актуальных проблем образовательного процесса </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ED2602" w:rsidRPr="0057795E" w:rsidRDefault="00ED2602" w:rsidP="0057795E">
            <w:pPr>
              <w:autoSpaceDE w:val="0"/>
              <w:rPr>
                <w:color w:val="000000"/>
              </w:rPr>
            </w:pPr>
            <w:r w:rsidRPr="0057795E">
              <w:rPr>
                <w:color w:val="000000"/>
              </w:rPr>
              <w:t>Проблема старения педагогических кадров, отсутствие пополнения педагогического состава молодыми квалифицированными кадрами;</w:t>
            </w:r>
          </w:p>
          <w:p w:rsidR="00ED2602" w:rsidRPr="0057795E" w:rsidRDefault="00ED2602" w:rsidP="0057795E">
            <w:pPr>
              <w:autoSpaceDE w:val="0"/>
              <w:rPr>
                <w:color w:val="000000"/>
              </w:rPr>
            </w:pPr>
            <w:r w:rsidRPr="0057795E">
              <w:rPr>
                <w:color w:val="000000"/>
              </w:rPr>
              <w:t>понижение уровня педагогической компетентности родителей при повышении уровня притязаний к школе;</w:t>
            </w:r>
          </w:p>
          <w:p w:rsidR="00ED2602" w:rsidRPr="0057795E" w:rsidRDefault="00ED2602" w:rsidP="00B34D82">
            <w:pPr>
              <w:autoSpaceDE w:val="0"/>
            </w:pPr>
            <w:r w:rsidRPr="0057795E">
              <w:rPr>
                <w:color w:val="000000"/>
              </w:rPr>
              <w:t>недостаточное финансирование образования школы.</w:t>
            </w:r>
          </w:p>
        </w:tc>
      </w:tr>
    </w:tbl>
    <w:p w:rsidR="00ED2602" w:rsidRPr="0057795E" w:rsidRDefault="00ED2602" w:rsidP="0057795E">
      <w:pPr>
        <w:autoSpaceDE w:val="0"/>
        <w:ind w:firstLine="567"/>
        <w:jc w:val="both"/>
        <w:rPr>
          <w:color w:val="000000"/>
        </w:rPr>
      </w:pPr>
    </w:p>
    <w:p w:rsidR="00ED2602" w:rsidRPr="0057795E" w:rsidRDefault="00ED2602" w:rsidP="0057795E">
      <w:pPr>
        <w:autoSpaceDE w:val="0"/>
        <w:ind w:firstLine="567"/>
        <w:jc w:val="both"/>
      </w:pPr>
      <w:r w:rsidRPr="0057795E">
        <w:rPr>
          <w:color w:val="000000"/>
        </w:rPr>
        <w:t>SWOT-анализ позволяет выделить приоритетную стратегию развития образовательной системы школы до 202</w:t>
      </w:r>
      <w:r w:rsidR="006F1BAD">
        <w:rPr>
          <w:color w:val="000000"/>
        </w:rPr>
        <w:t>2</w:t>
      </w:r>
      <w:r w:rsidRPr="0057795E">
        <w:rPr>
          <w:color w:val="000000"/>
        </w:rPr>
        <w:t xml:space="preserve"> года – организованный переход,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w:t>
      </w:r>
    </w:p>
    <w:p w:rsidR="00ED2602" w:rsidRPr="0057795E" w:rsidRDefault="00ED2602" w:rsidP="0057795E">
      <w:pPr>
        <w:ind w:firstLine="567"/>
        <w:jc w:val="both"/>
      </w:pPr>
      <w:r w:rsidRPr="0057795E">
        <w:t>Проведенный SWOT-анализ позволяет оценить, что внешние возможности и риски не являются определяющими в развитии образовательной системы школы. Стратегия развития ориентирована на внутренний потенциал развития школы и инновационные технологии управления и обучения.</w:t>
      </w:r>
    </w:p>
    <w:p w:rsidR="008D3011" w:rsidRPr="0057795E" w:rsidRDefault="008D3011" w:rsidP="0057795E">
      <w:pPr>
        <w:jc w:val="both"/>
      </w:pPr>
      <w:r w:rsidRPr="0057795E">
        <w:t xml:space="preserve">          Таким образом, именно школа должна взять на себя значительную часть усилий общества по подготовке детей и подростков к взрослой жизни, созданию условий физического, морального, нравственного, интеллектуального и культурного их развития.</w:t>
      </w:r>
    </w:p>
    <w:p w:rsidR="008D3011" w:rsidRPr="0057795E" w:rsidRDefault="008D3011" w:rsidP="0057795E">
      <w:pPr>
        <w:jc w:val="both"/>
      </w:pPr>
      <w:r w:rsidRPr="0057795E">
        <w:t xml:space="preserve">      Школа должна отвечать на запросы всех социальных групп семей, индивидуализировать процесс обучения с учетом уровня мотивации у разных групп обучающихся, и при этом обеспечить эффективное противостояние неблагоприятным факторам «внешней» и «внутренней» среды.</w:t>
      </w:r>
    </w:p>
    <w:p w:rsidR="00ED2602" w:rsidRPr="0057795E" w:rsidRDefault="00ED2602" w:rsidP="0057795E">
      <w:pPr>
        <w:jc w:val="both"/>
      </w:pPr>
    </w:p>
    <w:p w:rsidR="00283404" w:rsidRPr="00F826E7" w:rsidRDefault="00283404" w:rsidP="0057795E">
      <w:pPr>
        <w:jc w:val="both"/>
        <w:rPr>
          <w:b/>
          <w:bCs/>
        </w:rPr>
      </w:pPr>
    </w:p>
    <w:p w:rsidR="000E41CE" w:rsidRPr="00CB3FBD" w:rsidRDefault="00663399" w:rsidP="00663399">
      <w:pPr>
        <w:pStyle w:val="Default"/>
        <w:ind w:left="360"/>
        <w:jc w:val="center"/>
        <w:rPr>
          <w:b/>
          <w:bCs/>
          <w:color w:val="auto"/>
          <w:sz w:val="28"/>
          <w:szCs w:val="28"/>
        </w:rPr>
      </w:pPr>
      <w:r>
        <w:rPr>
          <w:b/>
          <w:bCs/>
          <w:color w:val="auto"/>
          <w:sz w:val="28"/>
          <w:szCs w:val="28"/>
        </w:rPr>
        <w:t>4.</w:t>
      </w:r>
      <w:r w:rsidR="000E41CE" w:rsidRPr="00CB3FBD">
        <w:rPr>
          <w:b/>
          <w:bCs/>
          <w:color w:val="auto"/>
          <w:sz w:val="28"/>
          <w:szCs w:val="28"/>
        </w:rPr>
        <w:t>Аналитическое и прогностическое обоснование Программы</w:t>
      </w:r>
    </w:p>
    <w:p w:rsidR="00CB3FBD" w:rsidRPr="00F826E7" w:rsidRDefault="00CB3FBD" w:rsidP="0057795E">
      <w:pPr>
        <w:pStyle w:val="Default"/>
        <w:ind w:left="720"/>
        <w:jc w:val="both"/>
        <w:rPr>
          <w:b/>
          <w:bCs/>
          <w:color w:val="auto"/>
        </w:rPr>
      </w:pPr>
    </w:p>
    <w:p w:rsidR="000E41CE" w:rsidRPr="00F826E7" w:rsidRDefault="000E41CE" w:rsidP="0057795E">
      <w:pPr>
        <w:pStyle w:val="Default"/>
        <w:jc w:val="both"/>
        <w:rPr>
          <w:color w:val="auto"/>
        </w:rPr>
      </w:pPr>
      <w:r w:rsidRPr="00F826E7">
        <w:rPr>
          <w:color w:val="auto"/>
        </w:rPr>
        <w:t>«Важнейшей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 отмечается в «Концепции духовно-нравственного развития и воспитания личности гражданина России». Данный постулат традиционно отражает позицию</w:t>
      </w:r>
      <w:r w:rsidR="008D3011">
        <w:rPr>
          <w:color w:val="auto"/>
        </w:rPr>
        <w:t xml:space="preserve"> педагогического коллектива МБОУ С</w:t>
      </w:r>
      <w:r w:rsidR="009D6037">
        <w:rPr>
          <w:color w:val="auto"/>
        </w:rPr>
        <w:t>О</w:t>
      </w:r>
      <w:r w:rsidR="008D3011">
        <w:rPr>
          <w:color w:val="auto"/>
        </w:rPr>
        <w:t>Ш №</w:t>
      </w:r>
      <w:r w:rsidR="009D6037">
        <w:rPr>
          <w:color w:val="auto"/>
        </w:rPr>
        <w:t>4г</w:t>
      </w:r>
      <w:r w:rsidR="008D3011">
        <w:rPr>
          <w:color w:val="auto"/>
        </w:rPr>
        <w:t xml:space="preserve">. </w:t>
      </w:r>
      <w:r w:rsidR="009D6037">
        <w:rPr>
          <w:color w:val="auto"/>
        </w:rPr>
        <w:t>Чаплыгина</w:t>
      </w:r>
      <w:r w:rsidR="008D3011">
        <w:rPr>
          <w:color w:val="auto"/>
        </w:rPr>
        <w:t>.</w:t>
      </w:r>
    </w:p>
    <w:p w:rsidR="005D7D17" w:rsidRPr="00F826E7" w:rsidRDefault="00EA073E" w:rsidP="0057795E">
      <w:pPr>
        <w:jc w:val="both"/>
        <w:rPr>
          <w:b/>
        </w:rPr>
      </w:pPr>
      <w:r>
        <w:t>В течение 2012</w:t>
      </w:r>
      <w:r w:rsidR="000E41CE" w:rsidRPr="00F826E7">
        <w:t>-</w:t>
      </w:r>
      <w:r w:rsidR="00C56BD1" w:rsidRPr="00F826E7">
        <w:t>2017</w:t>
      </w:r>
      <w:r w:rsidR="000E41CE" w:rsidRPr="00F826E7">
        <w:t xml:space="preserve"> года педагогический коллектив работал над реализацией концепции адаптивной школы – школы равных возможностей</w:t>
      </w:r>
      <w:r w:rsidR="005D7D17" w:rsidRPr="00F826E7">
        <w:t>, в которой  созданы условия, удовлетворяющие разнообразным образовательным потребностям личности, обеспечены  условия для самореализации каждого ребенка и взрослого на основе педагогического анализа  его успехов и достижений.</w:t>
      </w:r>
      <w:r w:rsidR="00C56BD1" w:rsidRPr="00F826E7">
        <w:t xml:space="preserve">Приоритетными направлениями развития школы </w:t>
      </w:r>
      <w:r w:rsidR="005D7D17" w:rsidRPr="00F826E7">
        <w:t xml:space="preserve"> были:</w:t>
      </w:r>
    </w:p>
    <w:p w:rsidR="00B560D5" w:rsidRPr="00F826E7" w:rsidRDefault="00C56BD1" w:rsidP="0057795E">
      <w:pPr>
        <w:pStyle w:val="Default"/>
        <w:jc w:val="both"/>
        <w:rPr>
          <w:color w:val="auto"/>
        </w:rPr>
      </w:pPr>
      <w:r w:rsidRPr="00F826E7">
        <w:rPr>
          <w:color w:val="auto"/>
        </w:rPr>
        <w:t>— п</w:t>
      </w:r>
      <w:r w:rsidR="00B560D5" w:rsidRPr="00F826E7">
        <w:rPr>
          <w:color w:val="auto"/>
        </w:rPr>
        <w:t>ереход на новые образовательные стандарты;</w:t>
      </w:r>
    </w:p>
    <w:p w:rsidR="00B560D5" w:rsidRPr="00F826E7" w:rsidRDefault="00C56BD1" w:rsidP="0057795E">
      <w:pPr>
        <w:pStyle w:val="Default"/>
        <w:jc w:val="both"/>
        <w:rPr>
          <w:color w:val="auto"/>
        </w:rPr>
      </w:pPr>
      <w:r w:rsidRPr="00F826E7">
        <w:rPr>
          <w:color w:val="auto"/>
        </w:rPr>
        <w:lastRenderedPageBreak/>
        <w:t>— р</w:t>
      </w:r>
      <w:r w:rsidR="00B560D5" w:rsidRPr="00F826E7">
        <w:rPr>
          <w:color w:val="auto"/>
        </w:rPr>
        <w:t>азвитие системы поддержки талантливых детей;</w:t>
      </w:r>
    </w:p>
    <w:p w:rsidR="00B560D5" w:rsidRPr="00F826E7" w:rsidRDefault="00C56BD1" w:rsidP="0057795E">
      <w:pPr>
        <w:pStyle w:val="Default"/>
        <w:jc w:val="both"/>
        <w:rPr>
          <w:color w:val="auto"/>
        </w:rPr>
      </w:pPr>
      <w:r w:rsidRPr="00F826E7">
        <w:rPr>
          <w:color w:val="auto"/>
        </w:rPr>
        <w:t>— с</w:t>
      </w:r>
      <w:r w:rsidR="00B560D5" w:rsidRPr="00F826E7">
        <w:rPr>
          <w:color w:val="auto"/>
        </w:rPr>
        <w:t>овершенствование учительского  корпуса;</w:t>
      </w:r>
    </w:p>
    <w:p w:rsidR="00B560D5" w:rsidRPr="00F826E7" w:rsidRDefault="00C56BD1" w:rsidP="0057795E">
      <w:pPr>
        <w:pStyle w:val="Default"/>
        <w:jc w:val="both"/>
        <w:rPr>
          <w:color w:val="auto"/>
        </w:rPr>
      </w:pPr>
      <w:r w:rsidRPr="00F826E7">
        <w:rPr>
          <w:color w:val="auto"/>
        </w:rPr>
        <w:t>— с</w:t>
      </w:r>
      <w:r w:rsidR="00B560D5" w:rsidRPr="00F826E7">
        <w:rPr>
          <w:color w:val="auto"/>
        </w:rPr>
        <w:t>охранение и укрепление здоровья школьников;</w:t>
      </w:r>
    </w:p>
    <w:p w:rsidR="00B560D5" w:rsidRPr="00F826E7" w:rsidRDefault="00C56BD1" w:rsidP="0057795E">
      <w:pPr>
        <w:pStyle w:val="Default"/>
        <w:jc w:val="both"/>
        <w:rPr>
          <w:color w:val="auto"/>
        </w:rPr>
      </w:pPr>
      <w:r w:rsidRPr="00F826E7">
        <w:rPr>
          <w:color w:val="auto"/>
        </w:rPr>
        <w:t>— и</w:t>
      </w:r>
      <w:r w:rsidR="00B560D5" w:rsidRPr="00F826E7">
        <w:rPr>
          <w:color w:val="auto"/>
        </w:rPr>
        <w:t>нформатизация школы.</w:t>
      </w:r>
    </w:p>
    <w:p w:rsidR="000E41CE" w:rsidRPr="00F826E7" w:rsidRDefault="000E41CE" w:rsidP="0057795E">
      <w:pPr>
        <w:pStyle w:val="Default"/>
        <w:jc w:val="both"/>
        <w:rPr>
          <w:color w:val="00B050"/>
        </w:rPr>
      </w:pPr>
      <w:r w:rsidRPr="00F826E7">
        <w:rPr>
          <w:color w:val="auto"/>
        </w:rPr>
        <w:t>Это позволило поставить и в результате реали</w:t>
      </w:r>
      <w:r w:rsidR="00EA073E">
        <w:rPr>
          <w:color w:val="auto"/>
        </w:rPr>
        <w:t>зации Программы развития на 2012</w:t>
      </w:r>
      <w:r w:rsidR="00C56BD1" w:rsidRPr="00F826E7">
        <w:rPr>
          <w:color w:val="auto"/>
        </w:rPr>
        <w:t>-2017</w:t>
      </w:r>
      <w:r w:rsidRPr="00F826E7">
        <w:rPr>
          <w:color w:val="auto"/>
        </w:rPr>
        <w:t xml:space="preserve"> годы решить следующие </w:t>
      </w:r>
      <w:r w:rsidR="005D7D17" w:rsidRPr="00F826E7">
        <w:rPr>
          <w:color w:val="auto"/>
        </w:rPr>
        <w:t>задачи</w:t>
      </w:r>
      <w:r w:rsidRPr="00F826E7">
        <w:rPr>
          <w:color w:val="auto"/>
        </w:rPr>
        <w:t xml:space="preserve">: </w:t>
      </w:r>
    </w:p>
    <w:p w:rsidR="005D7D17" w:rsidRPr="00F826E7" w:rsidRDefault="00C56BD1" w:rsidP="0057795E">
      <w:pPr>
        <w:numPr>
          <w:ilvl w:val="0"/>
          <w:numId w:val="1"/>
        </w:numPr>
        <w:ind w:right="360"/>
        <w:jc w:val="both"/>
      </w:pPr>
      <w:r w:rsidRPr="00F826E7">
        <w:t>с</w:t>
      </w:r>
      <w:r w:rsidR="005D7D17" w:rsidRPr="00F826E7">
        <w:t>оздание условий эффективного развития школы.</w:t>
      </w:r>
    </w:p>
    <w:p w:rsidR="005D7D17" w:rsidRPr="00F826E7" w:rsidRDefault="00C56BD1" w:rsidP="0057795E">
      <w:pPr>
        <w:numPr>
          <w:ilvl w:val="0"/>
          <w:numId w:val="1"/>
        </w:numPr>
        <w:ind w:right="360"/>
        <w:jc w:val="both"/>
      </w:pPr>
      <w:r w:rsidRPr="00F826E7">
        <w:t>п</w:t>
      </w:r>
      <w:r w:rsidR="005D7D17" w:rsidRPr="00F826E7">
        <w:t xml:space="preserve">ереход на </w:t>
      </w:r>
      <w:r w:rsidRPr="00F826E7">
        <w:t>ФГОС нового поколения</w:t>
      </w:r>
      <w:r w:rsidR="005D7D17" w:rsidRPr="00F826E7">
        <w:t>;</w:t>
      </w:r>
    </w:p>
    <w:p w:rsidR="005D7D17" w:rsidRPr="00F826E7" w:rsidRDefault="00C56BD1" w:rsidP="0057795E">
      <w:pPr>
        <w:numPr>
          <w:ilvl w:val="0"/>
          <w:numId w:val="1"/>
        </w:numPr>
        <w:jc w:val="both"/>
      </w:pPr>
      <w:r w:rsidRPr="00F826E7">
        <w:t>о</w:t>
      </w:r>
      <w:r w:rsidR="005D7D17" w:rsidRPr="00F826E7">
        <w:t xml:space="preserve">здоровление учителей и </w:t>
      </w:r>
      <w:r w:rsidR="004C58EA" w:rsidRPr="00F826E7">
        <w:t>об</w:t>
      </w:r>
      <w:r w:rsidR="005D7D17" w:rsidRPr="00F826E7">
        <w:t>уча</w:t>
      </w:r>
      <w:r w:rsidR="004C58EA" w:rsidRPr="00F826E7">
        <w:t>ю</w:t>
      </w:r>
      <w:r w:rsidR="005D7D17" w:rsidRPr="00F826E7">
        <w:t>щихся</w:t>
      </w:r>
      <w:r w:rsidRPr="00F826E7">
        <w:t>;</w:t>
      </w:r>
    </w:p>
    <w:p w:rsidR="00C56BD1" w:rsidRPr="00F826E7" w:rsidRDefault="00C56BD1" w:rsidP="0057795E">
      <w:pPr>
        <w:numPr>
          <w:ilvl w:val="0"/>
          <w:numId w:val="1"/>
        </w:numPr>
        <w:jc w:val="both"/>
        <w:rPr>
          <w:b/>
        </w:rPr>
      </w:pPr>
      <w:r w:rsidRPr="00F826E7">
        <w:t>о</w:t>
      </w:r>
      <w:r w:rsidR="005D7D17" w:rsidRPr="00F826E7">
        <w:t>беспечени</w:t>
      </w:r>
      <w:r w:rsidRPr="00F826E7">
        <w:t>е преемственности в системе  начальной и основной школы;</w:t>
      </w:r>
    </w:p>
    <w:p w:rsidR="005D7D17" w:rsidRPr="00F826E7" w:rsidRDefault="00C56BD1" w:rsidP="0057795E">
      <w:pPr>
        <w:numPr>
          <w:ilvl w:val="0"/>
          <w:numId w:val="1"/>
        </w:numPr>
        <w:jc w:val="both"/>
        <w:rPr>
          <w:b/>
        </w:rPr>
      </w:pPr>
      <w:r w:rsidRPr="00F826E7">
        <w:t>р</w:t>
      </w:r>
      <w:r w:rsidR="004C58EA" w:rsidRPr="00F826E7">
        <w:t>азвитие системы внеурочной деятельност</w:t>
      </w:r>
      <w:r w:rsidRPr="00F826E7">
        <w:t>и и дополнительного образования;</w:t>
      </w:r>
    </w:p>
    <w:p w:rsidR="005D7D17" w:rsidRPr="00F826E7" w:rsidRDefault="00C56BD1" w:rsidP="0057795E">
      <w:pPr>
        <w:numPr>
          <w:ilvl w:val="0"/>
          <w:numId w:val="2"/>
        </w:numPr>
        <w:jc w:val="both"/>
        <w:rPr>
          <w:b/>
        </w:rPr>
      </w:pPr>
      <w:r w:rsidRPr="00F826E7">
        <w:t xml:space="preserve">внедрение современных педагогических </w:t>
      </w:r>
      <w:r w:rsidR="005D7D17" w:rsidRPr="00F826E7">
        <w:t xml:space="preserve"> технологий в образовательн</w:t>
      </w:r>
      <w:r w:rsidR="000172D4" w:rsidRPr="00F826E7">
        <w:t>уюдеятельность</w:t>
      </w:r>
      <w:r w:rsidRPr="00F826E7">
        <w:t>.</w:t>
      </w:r>
    </w:p>
    <w:p w:rsidR="005D7D17" w:rsidRPr="00F826E7" w:rsidRDefault="00C56BD1" w:rsidP="0057795E">
      <w:pPr>
        <w:numPr>
          <w:ilvl w:val="0"/>
          <w:numId w:val="2"/>
        </w:numPr>
        <w:jc w:val="both"/>
        <w:rPr>
          <w:b/>
        </w:rPr>
      </w:pPr>
      <w:r w:rsidRPr="00F826E7">
        <w:t>создание комфортной  образовательной среды;</w:t>
      </w:r>
    </w:p>
    <w:p w:rsidR="005D7D17" w:rsidRPr="00F826E7" w:rsidRDefault="00C56BD1" w:rsidP="0057795E">
      <w:pPr>
        <w:numPr>
          <w:ilvl w:val="0"/>
          <w:numId w:val="2"/>
        </w:numPr>
        <w:jc w:val="both"/>
        <w:rPr>
          <w:b/>
        </w:rPr>
      </w:pPr>
      <w:r w:rsidRPr="00F826E7">
        <w:t>укрепление имиджа  школы.</w:t>
      </w:r>
    </w:p>
    <w:p w:rsidR="005D7D17" w:rsidRPr="00F826E7" w:rsidRDefault="005D7D17" w:rsidP="0057795E">
      <w:pPr>
        <w:jc w:val="both"/>
        <w:rPr>
          <w:b/>
          <w:i/>
        </w:rPr>
      </w:pPr>
      <w:r w:rsidRPr="00F826E7">
        <w:rPr>
          <w:i/>
        </w:rPr>
        <w:t xml:space="preserve">В результате реализации Программы развития школы </w:t>
      </w:r>
      <w:r w:rsidR="00EA073E">
        <w:rPr>
          <w:i/>
        </w:rPr>
        <w:t>на 2012</w:t>
      </w:r>
      <w:r w:rsidR="00C56BD1" w:rsidRPr="00F826E7">
        <w:rPr>
          <w:i/>
        </w:rPr>
        <w:t xml:space="preserve">-2017 годы </w:t>
      </w:r>
      <w:r w:rsidR="00D52C58" w:rsidRPr="00F826E7">
        <w:rPr>
          <w:i/>
        </w:rPr>
        <w:t xml:space="preserve">в целом  </w:t>
      </w:r>
      <w:r w:rsidR="00C56BD1" w:rsidRPr="00F826E7">
        <w:rPr>
          <w:i/>
        </w:rPr>
        <w:t xml:space="preserve"> удалось решить</w:t>
      </w:r>
      <w:r w:rsidR="00D52C58" w:rsidRPr="00F826E7">
        <w:rPr>
          <w:i/>
        </w:rPr>
        <w:t xml:space="preserve"> поставленные  задачи.</w:t>
      </w:r>
    </w:p>
    <w:p w:rsidR="000E41CE" w:rsidRPr="00F826E7" w:rsidRDefault="000E41CE" w:rsidP="0057795E">
      <w:pPr>
        <w:pStyle w:val="Default"/>
        <w:jc w:val="both"/>
        <w:rPr>
          <w:color w:val="auto"/>
        </w:rPr>
      </w:pPr>
      <w:r w:rsidRPr="00F826E7">
        <w:rPr>
          <w:color w:val="auto"/>
        </w:rPr>
        <w:t>Все это создало возможности для обеспечения реальной вариативности, дифференциации и гуманизации образовательно</w:t>
      </w:r>
      <w:r w:rsidR="000172D4" w:rsidRPr="00F826E7">
        <w:rPr>
          <w:color w:val="auto"/>
        </w:rPr>
        <w:t>й деятельности</w:t>
      </w:r>
      <w:r w:rsidRPr="00F826E7">
        <w:rPr>
          <w:color w:val="auto"/>
        </w:rPr>
        <w:t>– перехода к структурированию учебно</w:t>
      </w:r>
      <w:r w:rsidR="000172D4" w:rsidRPr="00F826E7">
        <w:rPr>
          <w:color w:val="auto"/>
        </w:rPr>
        <w:t>йдеятельности</w:t>
      </w:r>
      <w:r w:rsidRPr="00F826E7">
        <w:rPr>
          <w:color w:val="auto"/>
        </w:rPr>
        <w:t xml:space="preserve"> в соответствии с требованиями к образованию и потребностями социума: </w:t>
      </w:r>
    </w:p>
    <w:p w:rsidR="000E41CE" w:rsidRPr="00F826E7" w:rsidRDefault="000E41CE" w:rsidP="0057795E">
      <w:pPr>
        <w:pStyle w:val="Default"/>
        <w:numPr>
          <w:ilvl w:val="0"/>
          <w:numId w:val="31"/>
        </w:numPr>
        <w:jc w:val="both"/>
        <w:rPr>
          <w:color w:val="auto"/>
        </w:rPr>
      </w:pPr>
      <w:r w:rsidRPr="00F826E7">
        <w:rPr>
          <w:i/>
          <w:iCs/>
          <w:color w:val="auto"/>
        </w:rPr>
        <w:t xml:space="preserve">начальная школа </w:t>
      </w:r>
      <w:r w:rsidR="00D52C58" w:rsidRPr="00F826E7">
        <w:rPr>
          <w:color w:val="auto"/>
        </w:rPr>
        <w:t>реализует программу  «Школа  России</w:t>
      </w:r>
      <w:r w:rsidR="00066982" w:rsidRPr="00F826E7">
        <w:rPr>
          <w:color w:val="auto"/>
        </w:rPr>
        <w:t>»</w:t>
      </w:r>
      <w:r w:rsidR="00283404" w:rsidRPr="00F826E7">
        <w:rPr>
          <w:color w:val="auto"/>
        </w:rPr>
        <w:t>;</w:t>
      </w:r>
    </w:p>
    <w:p w:rsidR="000E41CE" w:rsidRPr="00F826E7" w:rsidRDefault="000E41CE" w:rsidP="0057795E">
      <w:pPr>
        <w:pStyle w:val="Default"/>
        <w:numPr>
          <w:ilvl w:val="0"/>
          <w:numId w:val="31"/>
        </w:numPr>
        <w:jc w:val="both"/>
        <w:rPr>
          <w:color w:val="auto"/>
        </w:rPr>
      </w:pPr>
      <w:r w:rsidRPr="00F826E7">
        <w:rPr>
          <w:i/>
          <w:iCs/>
          <w:color w:val="auto"/>
        </w:rPr>
        <w:t xml:space="preserve">основная школа </w:t>
      </w:r>
      <w:r w:rsidRPr="00F826E7">
        <w:rPr>
          <w:color w:val="auto"/>
        </w:rPr>
        <w:t>направлена на расширение круга образовательных</w:t>
      </w:r>
      <w:r w:rsidR="00D52C58" w:rsidRPr="00F826E7">
        <w:rPr>
          <w:color w:val="auto"/>
        </w:rPr>
        <w:t xml:space="preserve"> услуг за счет части, формируемой  участниками  образовательных  отношений</w:t>
      </w:r>
      <w:r w:rsidRPr="00F826E7">
        <w:rPr>
          <w:color w:val="auto"/>
        </w:rPr>
        <w:t>:</w:t>
      </w:r>
      <w:r w:rsidR="00D52C58" w:rsidRPr="00F826E7">
        <w:rPr>
          <w:color w:val="auto"/>
        </w:rPr>
        <w:t xml:space="preserve"> углубление предметов, введение  учебных курсов, организация  внеурочных  индивидуально-групповых  занятий.</w:t>
      </w:r>
    </w:p>
    <w:p w:rsidR="000E41CE" w:rsidRPr="00F826E7" w:rsidRDefault="00D52C58" w:rsidP="0057795E">
      <w:pPr>
        <w:jc w:val="both"/>
        <w:rPr>
          <w:bCs/>
        </w:rPr>
      </w:pPr>
      <w:r w:rsidRPr="00F826E7">
        <w:rPr>
          <w:bCs/>
        </w:rPr>
        <w:t>В основу  образовательной деятельности школы  положен  к</w:t>
      </w:r>
      <w:r w:rsidR="00922FA2" w:rsidRPr="00F826E7">
        <w:rPr>
          <w:bCs/>
        </w:rPr>
        <w:t>омпетентностный</w:t>
      </w:r>
      <w:r w:rsidRPr="00F826E7">
        <w:rPr>
          <w:bCs/>
        </w:rPr>
        <w:t>подход, позволивший  содействовать</w:t>
      </w:r>
    </w:p>
    <w:p w:rsidR="000E41CE" w:rsidRPr="00F826E7" w:rsidRDefault="000E41CE" w:rsidP="0057795E">
      <w:pPr>
        <w:numPr>
          <w:ilvl w:val="0"/>
          <w:numId w:val="32"/>
        </w:numPr>
        <w:jc w:val="both"/>
        <w:rPr>
          <w:bCs/>
        </w:rPr>
      </w:pPr>
      <w:r w:rsidRPr="00F826E7">
        <w:rPr>
          <w:bCs/>
        </w:rPr>
        <w:t>раскрытию в каждом школьнике творческого потенциала и развитию его потребностей и способностей в преобразовании окружающей действительности и самого себя;</w:t>
      </w:r>
    </w:p>
    <w:p w:rsidR="000E41CE" w:rsidRPr="00F826E7" w:rsidRDefault="000E41CE" w:rsidP="0057795E">
      <w:pPr>
        <w:numPr>
          <w:ilvl w:val="0"/>
          <w:numId w:val="32"/>
        </w:numPr>
        <w:jc w:val="both"/>
        <w:rPr>
          <w:bCs/>
        </w:rPr>
      </w:pPr>
      <w:r w:rsidRPr="00F826E7">
        <w:rPr>
          <w:bCs/>
        </w:rPr>
        <w:t>побуждению к деятельностному началу, пронизывающему все уровни образования и все формы работы с детьми, построению образовательно</w:t>
      </w:r>
      <w:r w:rsidR="009A412A" w:rsidRPr="00F826E7">
        <w:rPr>
          <w:bCs/>
        </w:rPr>
        <w:t>й деятельности</w:t>
      </w:r>
      <w:r w:rsidRPr="00F826E7">
        <w:rPr>
          <w:bCs/>
        </w:rPr>
        <w:t xml:space="preserve"> в форме диалога и творчески как для учителя, так и для ученика.</w:t>
      </w:r>
    </w:p>
    <w:p w:rsidR="000E41CE" w:rsidRPr="00F826E7" w:rsidRDefault="000E41CE" w:rsidP="0057795E">
      <w:pPr>
        <w:jc w:val="both"/>
        <w:rPr>
          <w:bCs/>
        </w:rPr>
      </w:pPr>
      <w:r w:rsidRPr="00F826E7">
        <w:rPr>
          <w:bCs/>
        </w:rPr>
        <w:t>Этому способствовали сформированные в результате реализации Программы развития</w:t>
      </w:r>
      <w:r w:rsidR="00EA073E">
        <w:rPr>
          <w:bCs/>
        </w:rPr>
        <w:t xml:space="preserve"> 2012</w:t>
      </w:r>
      <w:r w:rsidR="00D52C58" w:rsidRPr="00F826E7">
        <w:rPr>
          <w:bCs/>
        </w:rPr>
        <w:t xml:space="preserve"> -2017</w:t>
      </w:r>
      <w:r w:rsidR="008D5FAF" w:rsidRPr="00F826E7">
        <w:rPr>
          <w:bCs/>
        </w:rPr>
        <w:t>г.г.</w:t>
      </w:r>
      <w:r w:rsidRPr="00F826E7">
        <w:rPr>
          <w:bCs/>
        </w:rPr>
        <w:t xml:space="preserve"> следующие условия:</w:t>
      </w:r>
    </w:p>
    <w:p w:rsidR="000E41CE" w:rsidRPr="00F826E7" w:rsidRDefault="008E208F" w:rsidP="0057795E">
      <w:pPr>
        <w:numPr>
          <w:ilvl w:val="0"/>
          <w:numId w:val="15"/>
        </w:numPr>
        <w:jc w:val="both"/>
        <w:rPr>
          <w:bCs/>
        </w:rPr>
      </w:pPr>
      <w:r w:rsidRPr="00F826E7">
        <w:rPr>
          <w:bCs/>
        </w:rPr>
        <w:t>с</w:t>
      </w:r>
      <w:r w:rsidR="000E41CE" w:rsidRPr="00F826E7">
        <w:rPr>
          <w:bCs/>
        </w:rPr>
        <w:t>оздан индивидуальный облик школы, жизнедеятельность которой опирается на принципы объединения всего коллектива и постепенного вк</w:t>
      </w:r>
      <w:r w:rsidRPr="00F826E7">
        <w:rPr>
          <w:bCs/>
        </w:rPr>
        <w:t>лючения его в увлеченную работу;</w:t>
      </w:r>
    </w:p>
    <w:p w:rsidR="000E41CE" w:rsidRPr="00F826E7" w:rsidRDefault="008E208F" w:rsidP="0057795E">
      <w:pPr>
        <w:numPr>
          <w:ilvl w:val="0"/>
          <w:numId w:val="15"/>
        </w:numPr>
        <w:jc w:val="both"/>
        <w:rPr>
          <w:bCs/>
        </w:rPr>
      </w:pPr>
      <w:r w:rsidRPr="00F826E7">
        <w:rPr>
          <w:bCs/>
        </w:rPr>
        <w:t>о</w:t>
      </w:r>
      <w:r w:rsidR="000E41CE" w:rsidRPr="00F826E7">
        <w:rPr>
          <w:bCs/>
        </w:rPr>
        <w:t xml:space="preserve">тношения учителей и </w:t>
      </w:r>
      <w:r w:rsidR="00922FA2" w:rsidRPr="00F826E7">
        <w:rPr>
          <w:bCs/>
        </w:rPr>
        <w:t>об</w:t>
      </w:r>
      <w:r w:rsidR="000E41CE" w:rsidRPr="00F826E7">
        <w:rPr>
          <w:bCs/>
        </w:rPr>
        <w:t>уча</w:t>
      </w:r>
      <w:r w:rsidR="00922FA2" w:rsidRPr="00F826E7">
        <w:rPr>
          <w:bCs/>
        </w:rPr>
        <w:t>ю</w:t>
      </w:r>
      <w:r w:rsidR="000E41CE" w:rsidRPr="00F826E7">
        <w:rPr>
          <w:bCs/>
        </w:rPr>
        <w:t>щихся строятся на основе взаимного уважения, принятия друг друга, соучастия, сопереживани</w:t>
      </w:r>
      <w:r w:rsidRPr="00F826E7">
        <w:rPr>
          <w:bCs/>
        </w:rPr>
        <w:t>я, сотрудничества, сотворчества;</w:t>
      </w:r>
    </w:p>
    <w:p w:rsidR="000E41CE" w:rsidRPr="00F826E7" w:rsidRDefault="008E208F" w:rsidP="0057795E">
      <w:pPr>
        <w:numPr>
          <w:ilvl w:val="0"/>
          <w:numId w:val="15"/>
        </w:numPr>
        <w:jc w:val="both"/>
        <w:rPr>
          <w:bCs/>
        </w:rPr>
      </w:pPr>
      <w:r w:rsidRPr="00F826E7">
        <w:rPr>
          <w:bCs/>
        </w:rPr>
        <w:t>п</w:t>
      </w:r>
      <w:r w:rsidR="000E41CE" w:rsidRPr="00F826E7">
        <w:rPr>
          <w:bCs/>
        </w:rPr>
        <w:t>озицию учителя в учебно</w:t>
      </w:r>
      <w:r w:rsidR="009A412A" w:rsidRPr="00F826E7">
        <w:rPr>
          <w:bCs/>
        </w:rPr>
        <w:t xml:space="preserve">й деятельности </w:t>
      </w:r>
      <w:r w:rsidR="000E41CE" w:rsidRPr="00F826E7">
        <w:rPr>
          <w:bCs/>
        </w:rPr>
        <w:t>определяет отказ от авторитаризма, принуждения и принижения личности ученика, ориента</w:t>
      </w:r>
      <w:r w:rsidR="00D52C58" w:rsidRPr="00F826E7">
        <w:rPr>
          <w:bCs/>
        </w:rPr>
        <w:t>ция на педагогические технологии</w:t>
      </w:r>
      <w:r w:rsidR="000E41CE" w:rsidRPr="00F826E7">
        <w:rPr>
          <w:bCs/>
        </w:rPr>
        <w:t>, методы и техники работы учителя природосообразной, личностно-ориентированной, здоровьесберегающей направленности.</w:t>
      </w:r>
    </w:p>
    <w:p w:rsidR="00066982" w:rsidRPr="00F826E7" w:rsidRDefault="000E41CE" w:rsidP="0057795E">
      <w:pPr>
        <w:jc w:val="both"/>
        <w:rPr>
          <w:bCs/>
        </w:rPr>
      </w:pPr>
      <w:r w:rsidRPr="00F826E7">
        <w:rPr>
          <w:bCs/>
        </w:rPr>
        <w:t xml:space="preserve">Особый акцент в деятельности школы ставится на организацию воспитательной работы, которая строится на </w:t>
      </w:r>
      <w:r w:rsidR="008E208F" w:rsidRPr="00F826E7">
        <w:rPr>
          <w:bCs/>
        </w:rPr>
        <w:t>основе Программы воспитания и социализации</w:t>
      </w:r>
      <w:r w:rsidRPr="00F826E7">
        <w:rPr>
          <w:bCs/>
        </w:rPr>
        <w:t xml:space="preserve">. </w:t>
      </w:r>
      <w:r w:rsidR="005D7D17" w:rsidRPr="00F826E7">
        <w:rPr>
          <w:bCs/>
        </w:rPr>
        <w:t>Программа</w:t>
      </w:r>
      <w:r w:rsidRPr="00F826E7">
        <w:rPr>
          <w:bCs/>
        </w:rPr>
        <w:t xml:space="preserve"> воспитания </w:t>
      </w:r>
      <w:r w:rsidR="008E208F" w:rsidRPr="00F826E7">
        <w:rPr>
          <w:bCs/>
        </w:rPr>
        <w:t xml:space="preserve">и социализации </w:t>
      </w:r>
      <w:r w:rsidRPr="00F826E7">
        <w:rPr>
          <w:bCs/>
        </w:rPr>
        <w:t xml:space="preserve">выстраивается с ориентацией на «портрет выпускника» как гражданина-патриота, культурную, гуманистическую, свободную итворческую личность. Реализация поставленной цели связана с решением следующих задач: </w:t>
      </w:r>
    </w:p>
    <w:p w:rsidR="00066982" w:rsidRPr="00F826E7" w:rsidRDefault="008E208F" w:rsidP="0057795E">
      <w:pPr>
        <w:numPr>
          <w:ilvl w:val="0"/>
          <w:numId w:val="16"/>
        </w:numPr>
        <w:jc w:val="both"/>
        <w:rPr>
          <w:bCs/>
        </w:rPr>
      </w:pPr>
      <w:r w:rsidRPr="00F826E7">
        <w:rPr>
          <w:bCs/>
        </w:rPr>
        <w:lastRenderedPageBreak/>
        <w:t>ф</w:t>
      </w:r>
      <w:r w:rsidR="000E41CE" w:rsidRPr="00F826E7">
        <w:rPr>
          <w:bCs/>
        </w:rPr>
        <w:t>ормирование нравственного, здорового микроклимата в детском сообществе для п</w:t>
      </w:r>
      <w:r w:rsidRPr="00F826E7">
        <w:rPr>
          <w:bCs/>
        </w:rPr>
        <w:t>р</w:t>
      </w:r>
      <w:r w:rsidR="000E41CE" w:rsidRPr="00F826E7">
        <w:rPr>
          <w:bCs/>
        </w:rPr>
        <w:t>оявления школьниками толерантных взаимоотношений, развитие коммуникативной культуры,</w:t>
      </w:r>
      <w:r w:rsidRPr="00F826E7">
        <w:rPr>
          <w:bCs/>
        </w:rPr>
        <w:t xml:space="preserve"> нравственных качеств личности;</w:t>
      </w:r>
    </w:p>
    <w:p w:rsidR="00066982" w:rsidRPr="00F826E7" w:rsidRDefault="008E208F" w:rsidP="0057795E">
      <w:pPr>
        <w:numPr>
          <w:ilvl w:val="0"/>
          <w:numId w:val="16"/>
        </w:numPr>
        <w:jc w:val="both"/>
        <w:rPr>
          <w:bCs/>
        </w:rPr>
      </w:pPr>
      <w:r w:rsidRPr="00F826E7">
        <w:rPr>
          <w:bCs/>
        </w:rPr>
        <w:t>р</w:t>
      </w:r>
      <w:r w:rsidR="000E41CE" w:rsidRPr="00F826E7">
        <w:rPr>
          <w:bCs/>
        </w:rPr>
        <w:t>азвитие стремления к здоровому и безопасному образу жизни: занятию спортом, ор</w:t>
      </w:r>
      <w:r w:rsidRPr="00F826E7">
        <w:rPr>
          <w:bCs/>
        </w:rPr>
        <w:t>ганизацией личного досуга;</w:t>
      </w:r>
    </w:p>
    <w:p w:rsidR="000E41CE" w:rsidRPr="00F826E7" w:rsidRDefault="008E208F" w:rsidP="0057795E">
      <w:pPr>
        <w:numPr>
          <w:ilvl w:val="0"/>
          <w:numId w:val="16"/>
        </w:numPr>
        <w:jc w:val="both"/>
        <w:rPr>
          <w:bCs/>
        </w:rPr>
      </w:pPr>
      <w:r w:rsidRPr="00F826E7">
        <w:rPr>
          <w:bCs/>
        </w:rPr>
        <w:t>с</w:t>
      </w:r>
      <w:r w:rsidR="000E41CE" w:rsidRPr="00F826E7">
        <w:rPr>
          <w:bCs/>
        </w:rPr>
        <w:t>оздание условий для развития творческого потенциала каждого ребенка в условиях гуманистического воспитания.</w:t>
      </w:r>
    </w:p>
    <w:p w:rsidR="00922FA2" w:rsidRPr="00F826E7" w:rsidRDefault="000E41CE" w:rsidP="0057795E">
      <w:pPr>
        <w:jc w:val="both"/>
        <w:rPr>
          <w:bCs/>
        </w:rPr>
      </w:pPr>
      <w:r w:rsidRPr="00F826E7">
        <w:rPr>
          <w:bCs/>
        </w:rPr>
        <w:t xml:space="preserve">Содержание воспитательного процесса направлено на: </w:t>
      </w:r>
    </w:p>
    <w:p w:rsidR="00922FA2" w:rsidRPr="00F826E7" w:rsidRDefault="000E41CE" w:rsidP="0057795E">
      <w:pPr>
        <w:numPr>
          <w:ilvl w:val="0"/>
          <w:numId w:val="17"/>
        </w:numPr>
        <w:jc w:val="both"/>
        <w:rPr>
          <w:bCs/>
        </w:rPr>
      </w:pPr>
      <w:r w:rsidRPr="00F826E7">
        <w:rPr>
          <w:bCs/>
        </w:rPr>
        <w:t xml:space="preserve">интеграцию воспитательного и образовательного пространства школы через деятельность системы дополнительного образования - кружков, спортивных секций; </w:t>
      </w:r>
    </w:p>
    <w:p w:rsidR="00922FA2" w:rsidRPr="00F826E7" w:rsidRDefault="000E41CE" w:rsidP="0057795E">
      <w:pPr>
        <w:numPr>
          <w:ilvl w:val="0"/>
          <w:numId w:val="17"/>
        </w:numPr>
        <w:jc w:val="both"/>
        <w:rPr>
          <w:bCs/>
        </w:rPr>
      </w:pPr>
      <w:r w:rsidRPr="00F826E7">
        <w:rPr>
          <w:bCs/>
        </w:rPr>
        <w:t xml:space="preserve">деятельности органов ученического самоуправления; </w:t>
      </w:r>
    </w:p>
    <w:p w:rsidR="00922FA2" w:rsidRPr="00F826E7" w:rsidRDefault="000E41CE" w:rsidP="0057795E">
      <w:pPr>
        <w:numPr>
          <w:ilvl w:val="0"/>
          <w:numId w:val="17"/>
        </w:numPr>
        <w:jc w:val="both"/>
        <w:rPr>
          <w:bCs/>
        </w:rPr>
      </w:pPr>
      <w:r w:rsidRPr="00F826E7">
        <w:rPr>
          <w:bCs/>
        </w:rPr>
        <w:t>создание условий для развития творческой, интеллектуальной, нравственной личности, патриота</w:t>
      </w:r>
      <w:r w:rsidR="005542F3" w:rsidRPr="00F826E7">
        <w:rPr>
          <w:bCs/>
        </w:rPr>
        <w:t xml:space="preserve"> и гражданина; </w:t>
      </w:r>
    </w:p>
    <w:p w:rsidR="00922FA2" w:rsidRPr="00F826E7" w:rsidRDefault="000E41CE" w:rsidP="0057795E">
      <w:pPr>
        <w:numPr>
          <w:ilvl w:val="0"/>
          <w:numId w:val="17"/>
        </w:numPr>
        <w:jc w:val="both"/>
        <w:rPr>
          <w:bCs/>
        </w:rPr>
      </w:pPr>
      <w:r w:rsidRPr="00F826E7">
        <w:rPr>
          <w:bCs/>
        </w:rPr>
        <w:t xml:space="preserve">активизацию взаимодействия педагогического коллектива и родительской общественности; </w:t>
      </w:r>
    </w:p>
    <w:p w:rsidR="000E41CE" w:rsidRPr="00F826E7" w:rsidRDefault="000E41CE" w:rsidP="0057795E">
      <w:pPr>
        <w:numPr>
          <w:ilvl w:val="0"/>
          <w:numId w:val="17"/>
        </w:numPr>
        <w:jc w:val="both"/>
        <w:rPr>
          <w:bCs/>
        </w:rPr>
      </w:pPr>
      <w:r w:rsidRPr="00F826E7">
        <w:rPr>
          <w:bCs/>
        </w:rPr>
        <w:t>повышение методического и профессионального уровня классных руководителей.</w:t>
      </w:r>
    </w:p>
    <w:p w:rsidR="000E41CE" w:rsidRPr="00F826E7" w:rsidRDefault="000E41CE" w:rsidP="0057795E">
      <w:pPr>
        <w:jc w:val="both"/>
        <w:rPr>
          <w:bCs/>
        </w:rPr>
      </w:pPr>
      <w:r w:rsidRPr="00F826E7">
        <w:rPr>
          <w:bCs/>
        </w:rPr>
        <w:t>На протяжении многих лет организация дополнительного образования обучающихся была одним из приоритетных направлений педагогического коллектива. Система дополнительного образования строится с учетом интересов и склонностей ребенка, его потребн</w:t>
      </w:r>
      <w:r w:rsidR="005D7D17" w:rsidRPr="00F826E7">
        <w:rPr>
          <w:bCs/>
        </w:rPr>
        <w:t xml:space="preserve">остей и самостоятельного выбора. </w:t>
      </w:r>
      <w:r w:rsidRPr="00F826E7">
        <w:rPr>
          <w:bCs/>
        </w:rPr>
        <w:t>Разно</w:t>
      </w:r>
      <w:r w:rsidR="00F41148" w:rsidRPr="00F826E7">
        <w:rPr>
          <w:bCs/>
        </w:rPr>
        <w:t>образ</w:t>
      </w:r>
      <w:r w:rsidRPr="00F826E7">
        <w:rPr>
          <w:bCs/>
        </w:rPr>
        <w:t xml:space="preserve">ные творческие объединения по интересам дают возможность </w:t>
      </w:r>
      <w:r w:rsidR="00922FA2" w:rsidRPr="00F826E7">
        <w:rPr>
          <w:bCs/>
        </w:rPr>
        <w:t>об</w:t>
      </w:r>
      <w:r w:rsidRPr="00F826E7">
        <w:rPr>
          <w:bCs/>
        </w:rPr>
        <w:t>уча</w:t>
      </w:r>
      <w:r w:rsidR="00922FA2" w:rsidRPr="00F826E7">
        <w:rPr>
          <w:bCs/>
        </w:rPr>
        <w:t>ю</w:t>
      </w:r>
      <w:r w:rsidRPr="00F826E7">
        <w:rPr>
          <w:bCs/>
        </w:rPr>
        <w:t>щимся организовать досуг, выбрать для себя интересный круг общения и обогатить свой социальный опыт.</w:t>
      </w:r>
    </w:p>
    <w:p w:rsidR="00F41148" w:rsidRPr="00F826E7" w:rsidRDefault="00F41148" w:rsidP="0057795E">
      <w:pPr>
        <w:pStyle w:val="Default"/>
        <w:jc w:val="both"/>
        <w:rPr>
          <w:b/>
          <w:bCs/>
          <w:color w:val="00B050"/>
        </w:rPr>
      </w:pPr>
    </w:p>
    <w:p w:rsidR="000E41CE" w:rsidRPr="00F826E7" w:rsidRDefault="000E41CE" w:rsidP="0057795E">
      <w:pPr>
        <w:pStyle w:val="Default"/>
        <w:jc w:val="both"/>
        <w:rPr>
          <w:color w:val="auto"/>
        </w:rPr>
      </w:pPr>
      <w:r w:rsidRPr="00F826E7">
        <w:rPr>
          <w:bCs/>
          <w:color w:val="auto"/>
        </w:rPr>
        <w:t xml:space="preserve">С переходом на ФГОС общего образования организована внеурочная деятельность </w:t>
      </w:r>
      <w:r w:rsidR="008D5FAF" w:rsidRPr="00F826E7">
        <w:rPr>
          <w:bCs/>
          <w:color w:val="auto"/>
        </w:rPr>
        <w:t>на уров</w:t>
      </w:r>
      <w:r w:rsidR="00E3286B" w:rsidRPr="00F826E7">
        <w:rPr>
          <w:bCs/>
          <w:color w:val="auto"/>
        </w:rPr>
        <w:t xml:space="preserve">нях начального общего и  основного </w:t>
      </w:r>
      <w:r w:rsidR="008D5FAF" w:rsidRPr="00F826E7">
        <w:rPr>
          <w:bCs/>
          <w:color w:val="auto"/>
        </w:rPr>
        <w:t xml:space="preserve"> общего образования</w:t>
      </w:r>
      <w:r w:rsidRPr="00F826E7">
        <w:rPr>
          <w:bCs/>
          <w:color w:val="auto"/>
        </w:rPr>
        <w:t>, которая является частью образовательно</w:t>
      </w:r>
      <w:r w:rsidR="009A412A" w:rsidRPr="00F826E7">
        <w:rPr>
          <w:bCs/>
          <w:color w:val="auto"/>
        </w:rPr>
        <w:t>йдеятельности</w:t>
      </w:r>
      <w:r w:rsidRPr="00F826E7">
        <w:rPr>
          <w:bCs/>
          <w:color w:val="auto"/>
        </w:rPr>
        <w:t>. Использование возможностей</w:t>
      </w:r>
      <w:r w:rsidRPr="00F826E7">
        <w:rPr>
          <w:color w:val="auto"/>
        </w:rPr>
        <w:t xml:space="preserve">педагогического коллектива позволяет удовлетворить индивидуальные потребности детей и их родителей по следующим направлениям: спортивно-оздоровительное, духовно-нравственное, социальное, общеинтеллектуальное, общекультурное в различных формах. Внеурочная деятельность направлена на социализацию личности </w:t>
      </w:r>
      <w:r w:rsidR="00922FA2" w:rsidRPr="00F826E7">
        <w:rPr>
          <w:color w:val="auto"/>
        </w:rPr>
        <w:t>об</w:t>
      </w:r>
      <w:r w:rsidRPr="00F826E7">
        <w:rPr>
          <w:color w:val="auto"/>
        </w:rPr>
        <w:t>уча</w:t>
      </w:r>
      <w:r w:rsidR="00922FA2" w:rsidRPr="00F826E7">
        <w:rPr>
          <w:color w:val="auto"/>
        </w:rPr>
        <w:t>ю</w:t>
      </w:r>
      <w:r w:rsidRPr="00F826E7">
        <w:rPr>
          <w:color w:val="auto"/>
        </w:rPr>
        <w:t xml:space="preserve">щегося, формирование и развитие метапредметных компетенций. </w:t>
      </w:r>
    </w:p>
    <w:p w:rsidR="000E41CE" w:rsidRPr="00F826E7" w:rsidRDefault="00E3286B" w:rsidP="0057795E">
      <w:pPr>
        <w:pStyle w:val="Default"/>
        <w:jc w:val="both"/>
        <w:rPr>
          <w:color w:val="auto"/>
        </w:rPr>
      </w:pPr>
      <w:r w:rsidRPr="00F826E7">
        <w:rPr>
          <w:color w:val="auto"/>
        </w:rPr>
        <w:t xml:space="preserve">Организованная </w:t>
      </w:r>
      <w:r w:rsidR="000E41CE" w:rsidRPr="00F826E7">
        <w:rPr>
          <w:color w:val="auto"/>
        </w:rPr>
        <w:t xml:space="preserve"> таким образом образовательн</w:t>
      </w:r>
      <w:r w:rsidR="009A412A" w:rsidRPr="00F826E7">
        <w:rPr>
          <w:color w:val="auto"/>
        </w:rPr>
        <w:t>аядеятельность</w:t>
      </w:r>
      <w:r w:rsidR="000E41CE" w:rsidRPr="00F826E7">
        <w:rPr>
          <w:color w:val="auto"/>
        </w:rPr>
        <w:t xml:space="preserve"> способствует подготовке формирующейся личности к жизни в современном мире, обеспечивая формирование таких качеств личности, как: </w:t>
      </w:r>
    </w:p>
    <w:p w:rsidR="000E41CE" w:rsidRPr="00F826E7" w:rsidRDefault="000E41CE" w:rsidP="0057795E">
      <w:pPr>
        <w:pStyle w:val="Default"/>
        <w:jc w:val="both"/>
        <w:rPr>
          <w:color w:val="auto"/>
        </w:rPr>
      </w:pPr>
      <w:r w:rsidRPr="00F826E7">
        <w:rPr>
          <w:color w:val="auto"/>
        </w:rPr>
        <w:t xml:space="preserve">а) мобильность, способность к самостоятельному освоению знаний, возможность развития требуемых умений; </w:t>
      </w:r>
    </w:p>
    <w:p w:rsidR="00413206" w:rsidRPr="00F826E7" w:rsidRDefault="000E41CE" w:rsidP="0057795E">
      <w:pPr>
        <w:pStyle w:val="Default"/>
        <w:jc w:val="both"/>
        <w:rPr>
          <w:color w:val="auto"/>
        </w:rPr>
      </w:pPr>
      <w:r w:rsidRPr="00F826E7">
        <w:rPr>
          <w:color w:val="auto"/>
        </w:rPr>
        <w:t xml:space="preserve">б) овладение поисковым, проблемным, исследовательским, продуктивным типами деятельности. </w:t>
      </w:r>
    </w:p>
    <w:p w:rsidR="000E41CE" w:rsidRPr="00F826E7" w:rsidRDefault="000E41CE" w:rsidP="0057795E">
      <w:pPr>
        <w:pStyle w:val="Default"/>
        <w:jc w:val="both"/>
        <w:rPr>
          <w:color w:val="auto"/>
        </w:rPr>
      </w:pPr>
      <w:r w:rsidRPr="00F826E7">
        <w:rPr>
          <w:color w:val="auto"/>
        </w:rPr>
        <w:t>Важную роль в обеспечении позитивных рез</w:t>
      </w:r>
      <w:r w:rsidR="00920DB1" w:rsidRPr="00F826E7">
        <w:rPr>
          <w:color w:val="auto"/>
        </w:rPr>
        <w:t>ультатов Программы развития 201</w:t>
      </w:r>
      <w:r w:rsidR="00EA073E">
        <w:rPr>
          <w:color w:val="auto"/>
        </w:rPr>
        <w:t>2</w:t>
      </w:r>
      <w:r w:rsidR="00920DB1" w:rsidRPr="00F826E7">
        <w:rPr>
          <w:color w:val="auto"/>
        </w:rPr>
        <w:t>-2017</w:t>
      </w:r>
      <w:r w:rsidRPr="00F826E7">
        <w:rPr>
          <w:color w:val="auto"/>
        </w:rPr>
        <w:t xml:space="preserve"> гг. сыграл педагогический коллектив, который характеризуется: </w:t>
      </w:r>
    </w:p>
    <w:p w:rsidR="000E41CE" w:rsidRPr="00F826E7" w:rsidRDefault="000E41CE" w:rsidP="0057795E">
      <w:pPr>
        <w:pStyle w:val="Default"/>
        <w:numPr>
          <w:ilvl w:val="0"/>
          <w:numId w:val="18"/>
        </w:numPr>
        <w:jc w:val="both"/>
        <w:rPr>
          <w:color w:val="auto"/>
        </w:rPr>
      </w:pPr>
      <w:r w:rsidRPr="00F826E7">
        <w:rPr>
          <w:color w:val="auto"/>
        </w:rPr>
        <w:t xml:space="preserve">мотивацией к продолжению инновационной деятельности; </w:t>
      </w:r>
    </w:p>
    <w:p w:rsidR="00922FA2" w:rsidRPr="00F826E7" w:rsidRDefault="00922FA2" w:rsidP="0057795E">
      <w:pPr>
        <w:pStyle w:val="Default"/>
        <w:numPr>
          <w:ilvl w:val="0"/>
          <w:numId w:val="18"/>
        </w:numPr>
        <w:jc w:val="both"/>
        <w:rPr>
          <w:color w:val="auto"/>
        </w:rPr>
      </w:pPr>
      <w:r w:rsidRPr="00F826E7">
        <w:rPr>
          <w:color w:val="auto"/>
        </w:rPr>
        <w:t>использование компетентностей педагогов;</w:t>
      </w:r>
    </w:p>
    <w:p w:rsidR="000E41CE" w:rsidRPr="00F826E7" w:rsidRDefault="000E41CE" w:rsidP="0057795E">
      <w:pPr>
        <w:pStyle w:val="Default"/>
        <w:numPr>
          <w:ilvl w:val="0"/>
          <w:numId w:val="18"/>
        </w:numPr>
        <w:jc w:val="both"/>
        <w:rPr>
          <w:color w:val="auto"/>
        </w:rPr>
      </w:pPr>
      <w:r w:rsidRPr="00F826E7">
        <w:rPr>
          <w:color w:val="auto"/>
        </w:rPr>
        <w:t xml:space="preserve">качественным ростом профессиональной активности педагогов; </w:t>
      </w:r>
    </w:p>
    <w:p w:rsidR="000E41CE" w:rsidRPr="00F826E7" w:rsidRDefault="000E41CE" w:rsidP="0057795E">
      <w:pPr>
        <w:pStyle w:val="Default"/>
        <w:numPr>
          <w:ilvl w:val="0"/>
          <w:numId w:val="18"/>
        </w:numPr>
        <w:jc w:val="both"/>
        <w:rPr>
          <w:color w:val="auto"/>
        </w:rPr>
      </w:pPr>
      <w:r w:rsidRPr="00F826E7">
        <w:rPr>
          <w:color w:val="auto"/>
        </w:rPr>
        <w:t xml:space="preserve">системным повышением квалификации через самообразование, КПК, участие в профессиональных объединениях; </w:t>
      </w:r>
    </w:p>
    <w:p w:rsidR="000E41CE" w:rsidRPr="00F826E7" w:rsidRDefault="000E41CE" w:rsidP="0057795E">
      <w:pPr>
        <w:pStyle w:val="Default"/>
        <w:numPr>
          <w:ilvl w:val="0"/>
          <w:numId w:val="18"/>
        </w:numPr>
        <w:jc w:val="both"/>
        <w:rPr>
          <w:color w:val="auto"/>
        </w:rPr>
      </w:pPr>
      <w:r w:rsidRPr="00F826E7">
        <w:rPr>
          <w:color w:val="auto"/>
        </w:rPr>
        <w:t>активным участием в научно-методической работе</w:t>
      </w:r>
      <w:r w:rsidR="005D7D17" w:rsidRPr="00F826E7">
        <w:rPr>
          <w:color w:val="auto"/>
        </w:rPr>
        <w:t>.</w:t>
      </w:r>
    </w:p>
    <w:p w:rsidR="00283404" w:rsidRPr="00F826E7" w:rsidRDefault="00283404" w:rsidP="0057795E">
      <w:pPr>
        <w:pStyle w:val="Default"/>
        <w:jc w:val="both"/>
        <w:rPr>
          <w:iCs/>
          <w:color w:val="auto"/>
        </w:rPr>
      </w:pPr>
    </w:p>
    <w:p w:rsidR="000E41CE" w:rsidRPr="00F826E7" w:rsidRDefault="000E41CE" w:rsidP="0057795E">
      <w:pPr>
        <w:pStyle w:val="Default"/>
        <w:jc w:val="both"/>
        <w:rPr>
          <w:color w:val="auto"/>
        </w:rPr>
      </w:pPr>
      <w:r w:rsidRPr="00F826E7">
        <w:rPr>
          <w:iCs/>
          <w:color w:val="auto"/>
        </w:rPr>
        <w:t xml:space="preserve">Важную роль </w:t>
      </w:r>
      <w:r w:rsidR="0055289F" w:rsidRPr="00F826E7">
        <w:rPr>
          <w:iCs/>
          <w:color w:val="auto"/>
        </w:rPr>
        <w:t xml:space="preserve">в </w:t>
      </w:r>
      <w:r w:rsidRPr="00F826E7">
        <w:rPr>
          <w:iCs/>
          <w:color w:val="auto"/>
        </w:rPr>
        <w:t>обеспечении права детей на образование, в</w:t>
      </w:r>
      <w:r w:rsidRPr="00F826E7">
        <w:rPr>
          <w:color w:val="auto"/>
        </w:rPr>
        <w:t xml:space="preserve">защите личности школьника от вредных влияний на его физическое, психическое и нравственное здоровье </w:t>
      </w:r>
      <w:r w:rsidRPr="00F826E7">
        <w:rPr>
          <w:iCs/>
          <w:color w:val="auto"/>
        </w:rPr>
        <w:t>играет работа социально-педагогической службы</w:t>
      </w:r>
      <w:r w:rsidRPr="00F826E7">
        <w:rPr>
          <w:color w:val="auto"/>
        </w:rPr>
        <w:t>, о</w:t>
      </w:r>
      <w:r w:rsidRPr="00F826E7">
        <w:rPr>
          <w:iCs/>
          <w:color w:val="auto"/>
        </w:rPr>
        <w:t xml:space="preserve">сновными задачами которой </w:t>
      </w:r>
      <w:r w:rsidRPr="00F826E7">
        <w:rPr>
          <w:color w:val="auto"/>
        </w:rPr>
        <w:t xml:space="preserve">являются: </w:t>
      </w:r>
    </w:p>
    <w:p w:rsidR="000E41CE" w:rsidRPr="00F826E7" w:rsidRDefault="000E41CE" w:rsidP="0057795E">
      <w:pPr>
        <w:pStyle w:val="Default"/>
        <w:numPr>
          <w:ilvl w:val="0"/>
          <w:numId w:val="23"/>
        </w:numPr>
        <w:spacing w:after="44"/>
        <w:jc w:val="both"/>
        <w:rPr>
          <w:color w:val="auto"/>
        </w:rPr>
      </w:pPr>
      <w:r w:rsidRPr="00F826E7">
        <w:rPr>
          <w:color w:val="auto"/>
        </w:rPr>
        <w:t xml:space="preserve">работа с детьми, находящимися в ТЖС и СОП; </w:t>
      </w:r>
    </w:p>
    <w:p w:rsidR="000E41CE" w:rsidRPr="00F826E7" w:rsidRDefault="000E41CE" w:rsidP="0057795E">
      <w:pPr>
        <w:pStyle w:val="Default"/>
        <w:numPr>
          <w:ilvl w:val="0"/>
          <w:numId w:val="23"/>
        </w:numPr>
        <w:spacing w:after="44"/>
        <w:jc w:val="both"/>
        <w:rPr>
          <w:color w:val="auto"/>
        </w:rPr>
      </w:pPr>
      <w:r w:rsidRPr="00F826E7">
        <w:rPr>
          <w:color w:val="auto"/>
        </w:rPr>
        <w:t xml:space="preserve">работа по профилактике </w:t>
      </w:r>
      <w:r w:rsidR="003200BC" w:rsidRPr="00F826E7">
        <w:rPr>
          <w:color w:val="auto"/>
        </w:rPr>
        <w:t>безнадзорности и правонарушений</w:t>
      </w:r>
      <w:r w:rsidRPr="00F826E7">
        <w:rPr>
          <w:color w:val="auto"/>
        </w:rPr>
        <w:t xml:space="preserve">; </w:t>
      </w:r>
    </w:p>
    <w:p w:rsidR="000E41CE" w:rsidRPr="00F826E7" w:rsidRDefault="000E41CE" w:rsidP="0057795E">
      <w:pPr>
        <w:pStyle w:val="Default"/>
        <w:numPr>
          <w:ilvl w:val="0"/>
          <w:numId w:val="23"/>
        </w:numPr>
        <w:spacing w:after="44"/>
        <w:jc w:val="both"/>
        <w:rPr>
          <w:color w:val="auto"/>
        </w:rPr>
      </w:pPr>
      <w:r w:rsidRPr="00F826E7">
        <w:rPr>
          <w:color w:val="auto"/>
        </w:rPr>
        <w:lastRenderedPageBreak/>
        <w:t xml:space="preserve">привлечение к воспитательной работе социально-психологических центров и других организаций; </w:t>
      </w:r>
    </w:p>
    <w:p w:rsidR="000E41CE" w:rsidRPr="00F826E7" w:rsidRDefault="000E41CE" w:rsidP="0057795E">
      <w:pPr>
        <w:pStyle w:val="Default"/>
        <w:numPr>
          <w:ilvl w:val="0"/>
          <w:numId w:val="23"/>
        </w:numPr>
        <w:spacing w:after="44"/>
        <w:jc w:val="both"/>
        <w:rPr>
          <w:color w:val="auto"/>
        </w:rPr>
      </w:pPr>
      <w:r w:rsidRPr="00F826E7">
        <w:rPr>
          <w:color w:val="auto"/>
        </w:rPr>
        <w:t xml:space="preserve">изучение новых технологий в области социальной педагогики и психологии. </w:t>
      </w:r>
    </w:p>
    <w:p w:rsidR="00283404" w:rsidRPr="00F826E7" w:rsidRDefault="00283404" w:rsidP="0057795E">
      <w:pPr>
        <w:pStyle w:val="Default"/>
        <w:ind w:left="720"/>
        <w:jc w:val="both"/>
        <w:rPr>
          <w:color w:val="auto"/>
        </w:rPr>
      </w:pPr>
    </w:p>
    <w:p w:rsidR="000E41CE" w:rsidRPr="00F826E7" w:rsidRDefault="005D7D17" w:rsidP="0057795E">
      <w:pPr>
        <w:pStyle w:val="Default"/>
        <w:jc w:val="both"/>
        <w:rPr>
          <w:color w:val="auto"/>
        </w:rPr>
      </w:pPr>
      <w:r w:rsidRPr="00F826E7">
        <w:rPr>
          <w:color w:val="auto"/>
        </w:rPr>
        <w:t>Р</w:t>
      </w:r>
      <w:r w:rsidR="000E41CE" w:rsidRPr="00F826E7">
        <w:rPr>
          <w:color w:val="auto"/>
        </w:rPr>
        <w:t>езультаты ре</w:t>
      </w:r>
      <w:r w:rsidR="00EA073E">
        <w:rPr>
          <w:color w:val="auto"/>
        </w:rPr>
        <w:t>ализации Программы развития 2012</w:t>
      </w:r>
      <w:r w:rsidR="00920DB1" w:rsidRPr="00F826E7">
        <w:rPr>
          <w:color w:val="auto"/>
        </w:rPr>
        <w:t>-2017</w:t>
      </w:r>
      <w:r w:rsidR="000E41CE" w:rsidRPr="00F826E7">
        <w:rPr>
          <w:color w:val="auto"/>
        </w:rPr>
        <w:t xml:space="preserve"> гг. позволяют сделать вывод о готовнос</w:t>
      </w:r>
      <w:r w:rsidR="008D3011">
        <w:rPr>
          <w:color w:val="auto"/>
        </w:rPr>
        <w:t>ти педагогического коллектива МБОУ С</w:t>
      </w:r>
      <w:r w:rsidR="005F276F">
        <w:rPr>
          <w:color w:val="auto"/>
        </w:rPr>
        <w:t>О</w:t>
      </w:r>
      <w:r w:rsidR="008D3011">
        <w:rPr>
          <w:color w:val="auto"/>
        </w:rPr>
        <w:t>Ш №</w:t>
      </w:r>
      <w:r w:rsidR="005F276F">
        <w:rPr>
          <w:color w:val="auto"/>
        </w:rPr>
        <w:t>4г. Чаплыгина</w:t>
      </w:r>
      <w:r w:rsidR="000E41CE" w:rsidRPr="00F826E7">
        <w:rPr>
          <w:color w:val="auto"/>
        </w:rPr>
        <w:t>к</w:t>
      </w:r>
      <w:r w:rsidR="00920DB1" w:rsidRPr="00F826E7">
        <w:rPr>
          <w:color w:val="auto"/>
        </w:rPr>
        <w:t xml:space="preserve"> дальнейшей </w:t>
      </w:r>
      <w:r w:rsidR="000E41CE" w:rsidRPr="00F826E7">
        <w:rPr>
          <w:color w:val="auto"/>
        </w:rPr>
        <w:t xml:space="preserve"> деятельности по обновлению образовательного пространства в соответствии с в</w:t>
      </w:r>
      <w:r w:rsidRPr="00F826E7">
        <w:rPr>
          <w:color w:val="auto"/>
        </w:rPr>
        <w:t xml:space="preserve">еяниями </w:t>
      </w:r>
      <w:r w:rsidR="000E41CE" w:rsidRPr="00F826E7">
        <w:rPr>
          <w:color w:val="auto"/>
        </w:rPr>
        <w:t xml:space="preserve">времени, анализом социального заказа, адресованного школе, и требованиями современного законодательства. </w:t>
      </w:r>
    </w:p>
    <w:p w:rsidR="00283404" w:rsidRPr="00F826E7" w:rsidRDefault="00283404" w:rsidP="0057795E">
      <w:pPr>
        <w:pStyle w:val="Default"/>
        <w:jc w:val="both"/>
        <w:rPr>
          <w:color w:val="auto"/>
        </w:rPr>
      </w:pPr>
    </w:p>
    <w:p w:rsidR="000E41CE" w:rsidRPr="00F826E7" w:rsidRDefault="000E41CE" w:rsidP="0057795E">
      <w:pPr>
        <w:pStyle w:val="Default"/>
        <w:jc w:val="both"/>
        <w:rPr>
          <w:color w:val="auto"/>
        </w:rPr>
      </w:pPr>
      <w:r w:rsidRPr="00F826E7">
        <w:rPr>
          <w:color w:val="auto"/>
        </w:rPr>
        <w:t>В то же время проблемно-ориентированный анализ позволил выявить «болевые точки» образовательной системы школы, на которых необходимо сосредоточить внимание руководству и педагогическому коллективу, чтобы и на следующем этапе жизнедеятельности успешно решать все цели и зада</w:t>
      </w:r>
      <w:r w:rsidR="009A412A" w:rsidRPr="00F826E7">
        <w:rPr>
          <w:color w:val="auto"/>
        </w:rPr>
        <w:t>чи современного образовательнойдеятельности</w:t>
      </w:r>
      <w:r w:rsidRPr="00F826E7">
        <w:rPr>
          <w:color w:val="auto"/>
        </w:rPr>
        <w:t xml:space="preserve">: </w:t>
      </w:r>
    </w:p>
    <w:p w:rsidR="000E41CE" w:rsidRPr="005F276F" w:rsidRDefault="000E41CE" w:rsidP="0057795E">
      <w:pPr>
        <w:pStyle w:val="Default"/>
        <w:numPr>
          <w:ilvl w:val="0"/>
          <w:numId w:val="24"/>
        </w:numPr>
        <w:jc w:val="both"/>
        <w:rPr>
          <w:color w:val="auto"/>
        </w:rPr>
      </w:pPr>
      <w:r w:rsidRPr="005F276F">
        <w:rPr>
          <w:iCs/>
          <w:color w:val="auto"/>
        </w:rPr>
        <w:t>нормативно-правовая база не является исчерпывающей для решения современных актуальных проблем участников образовательных отношений в связи с расширением их прав и обязанностей;</w:t>
      </w:r>
    </w:p>
    <w:p w:rsidR="000E41CE" w:rsidRPr="005F276F" w:rsidRDefault="000E41CE" w:rsidP="0057795E">
      <w:pPr>
        <w:pStyle w:val="Default"/>
        <w:numPr>
          <w:ilvl w:val="0"/>
          <w:numId w:val="24"/>
        </w:numPr>
        <w:jc w:val="both"/>
        <w:rPr>
          <w:color w:val="auto"/>
        </w:rPr>
      </w:pPr>
      <w:r w:rsidRPr="005F276F">
        <w:rPr>
          <w:iCs/>
          <w:color w:val="auto"/>
        </w:rPr>
        <w:t xml:space="preserve">профессиональный рост отдельных педагогических работников отстает от новых тенденций развития отечественного образования;  </w:t>
      </w:r>
    </w:p>
    <w:p w:rsidR="000E41CE" w:rsidRPr="005F276F" w:rsidRDefault="000E41CE" w:rsidP="0057795E">
      <w:pPr>
        <w:pStyle w:val="Default"/>
        <w:numPr>
          <w:ilvl w:val="0"/>
          <w:numId w:val="24"/>
        </w:numPr>
        <w:jc w:val="both"/>
        <w:rPr>
          <w:color w:val="auto"/>
        </w:rPr>
      </w:pPr>
      <w:r w:rsidRPr="005F276F">
        <w:rPr>
          <w:iCs/>
          <w:color w:val="auto"/>
        </w:rPr>
        <w:t xml:space="preserve"> социум не всегда откликается на потребности школы в расширении пространства социализации школьников и взаимной ответственности за результаты образования. </w:t>
      </w:r>
    </w:p>
    <w:p w:rsidR="00283404" w:rsidRPr="00F826E7" w:rsidRDefault="00283404" w:rsidP="0057795E">
      <w:pPr>
        <w:pStyle w:val="Default"/>
        <w:jc w:val="center"/>
        <w:rPr>
          <w:b/>
          <w:bCs/>
          <w:color w:val="auto"/>
        </w:rPr>
      </w:pPr>
    </w:p>
    <w:p w:rsidR="000E41CE" w:rsidRPr="00CB3FBD" w:rsidRDefault="00663399" w:rsidP="00663399">
      <w:pPr>
        <w:pStyle w:val="Default"/>
        <w:ind w:left="360"/>
        <w:jc w:val="center"/>
        <w:rPr>
          <w:color w:val="auto"/>
        </w:rPr>
      </w:pPr>
      <w:r>
        <w:rPr>
          <w:b/>
          <w:bCs/>
          <w:color w:val="auto"/>
        </w:rPr>
        <w:t>5.</w:t>
      </w:r>
      <w:r w:rsidR="00CB3FBD">
        <w:rPr>
          <w:b/>
          <w:bCs/>
          <w:color w:val="auto"/>
        </w:rPr>
        <w:t>Концептуальное  и прогностическое  обоснование</w:t>
      </w:r>
      <w:r w:rsidR="000E41CE" w:rsidRPr="00F826E7">
        <w:rPr>
          <w:b/>
          <w:bCs/>
          <w:color w:val="auto"/>
        </w:rPr>
        <w:t xml:space="preserve"> Программы</w:t>
      </w:r>
    </w:p>
    <w:p w:rsidR="00CB3FBD" w:rsidRPr="00F826E7" w:rsidRDefault="00CB3FBD" w:rsidP="0057795E">
      <w:pPr>
        <w:pStyle w:val="Default"/>
        <w:ind w:left="720"/>
        <w:jc w:val="both"/>
        <w:rPr>
          <w:color w:val="auto"/>
        </w:rPr>
      </w:pPr>
    </w:p>
    <w:p w:rsidR="000E41CE" w:rsidRPr="00F826E7" w:rsidRDefault="000E41CE" w:rsidP="0057795E">
      <w:pPr>
        <w:pStyle w:val="Default"/>
        <w:jc w:val="both"/>
        <w:rPr>
          <w:color w:val="auto"/>
        </w:rPr>
      </w:pPr>
      <w:r w:rsidRPr="00F826E7">
        <w:rPr>
          <w:color w:val="auto"/>
        </w:rPr>
        <w:t xml:space="preserve">Главным результатом законодательных инициатив в сфере отечественного образования на современном этапе является создание оптимальных условий для </w:t>
      </w:r>
      <w:r w:rsidR="005653C7">
        <w:rPr>
          <w:color w:val="auto"/>
        </w:rPr>
        <w:t xml:space="preserve">обеспечения конкурентоспособности российского образования по качеству общего образования, </w:t>
      </w:r>
      <w:r w:rsidRPr="00F826E7">
        <w:rPr>
          <w:color w:val="auto"/>
        </w:rPr>
        <w:t>формирования личности, обладающей такими особенностями, как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отмечено в Национальной образовательной инициативе «Наша н</w:t>
      </w:r>
      <w:r w:rsidR="00E77C72" w:rsidRPr="00F826E7">
        <w:rPr>
          <w:color w:val="auto"/>
        </w:rPr>
        <w:t>овая школа»</w:t>
      </w:r>
      <w:r w:rsidRPr="00F826E7">
        <w:rPr>
          <w:color w:val="auto"/>
        </w:rPr>
        <w:t xml:space="preserve">. Поэтому 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 </w:t>
      </w:r>
    </w:p>
    <w:p w:rsidR="000E41CE" w:rsidRPr="00F826E7" w:rsidRDefault="000E41CE" w:rsidP="0057795E">
      <w:pPr>
        <w:pStyle w:val="Default"/>
        <w:jc w:val="both"/>
        <w:rPr>
          <w:color w:val="auto"/>
        </w:rPr>
      </w:pPr>
      <w:r w:rsidRPr="00F826E7">
        <w:rPr>
          <w:color w:val="auto"/>
        </w:rPr>
        <w:t>Наиболее полно данные целевые установки отражены в «Концепции духовно-нравственного развития и воспитания личности гражданина России»</w:t>
      </w:r>
      <w:r w:rsidR="00E77C72" w:rsidRPr="00F826E7">
        <w:rPr>
          <w:color w:val="auto"/>
        </w:rPr>
        <w:t xml:space="preserve"> и в «Программе патриотического воспитания граждан РФ»</w:t>
      </w:r>
      <w:r w:rsidRPr="00F826E7">
        <w:rPr>
          <w:color w:val="auto"/>
        </w:rPr>
        <w:t xml:space="preserve">: </w:t>
      </w:r>
    </w:p>
    <w:p w:rsidR="000E41CE" w:rsidRPr="00F826E7" w:rsidRDefault="000E41CE" w:rsidP="0057795E">
      <w:pPr>
        <w:pStyle w:val="Default"/>
        <w:jc w:val="both"/>
        <w:rPr>
          <w:b/>
          <w:color w:val="auto"/>
        </w:rPr>
      </w:pPr>
      <w:r w:rsidRPr="00F826E7">
        <w:rPr>
          <w:b/>
          <w:i/>
          <w:iCs/>
          <w:color w:val="auto"/>
        </w:rPr>
        <w:t>в сфере личностного развития</w:t>
      </w:r>
      <w:r w:rsidRPr="00F826E7">
        <w:rPr>
          <w:b/>
          <w:color w:val="auto"/>
        </w:rPr>
        <w:t xml:space="preserve">: </w:t>
      </w:r>
    </w:p>
    <w:p w:rsidR="00E77C72" w:rsidRPr="00F826E7" w:rsidRDefault="000E41CE" w:rsidP="0057795E">
      <w:pPr>
        <w:pStyle w:val="Default"/>
        <w:numPr>
          <w:ilvl w:val="0"/>
          <w:numId w:val="25"/>
        </w:numPr>
        <w:jc w:val="both"/>
        <w:rPr>
          <w:color w:val="auto"/>
        </w:rPr>
      </w:pPr>
      <w:r w:rsidRPr="00F826E7">
        <w:rPr>
          <w:color w:val="auto"/>
        </w:rPr>
        <w:t>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w:t>
      </w:r>
    </w:p>
    <w:p w:rsidR="000E41CE" w:rsidRPr="00F826E7" w:rsidRDefault="000E41CE" w:rsidP="0057795E">
      <w:pPr>
        <w:pStyle w:val="Default"/>
        <w:numPr>
          <w:ilvl w:val="0"/>
          <w:numId w:val="25"/>
        </w:numPr>
        <w:jc w:val="both"/>
        <w:rPr>
          <w:color w:val="auto"/>
        </w:rPr>
      </w:pPr>
      <w:r w:rsidRPr="00F826E7">
        <w:rPr>
          <w:color w:val="auto"/>
        </w:rPr>
        <w:t xml:space="preserve"> 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0E41CE" w:rsidRPr="00F826E7" w:rsidRDefault="000E41CE" w:rsidP="0057795E">
      <w:pPr>
        <w:pStyle w:val="Default"/>
        <w:numPr>
          <w:ilvl w:val="0"/>
          <w:numId w:val="25"/>
        </w:numPr>
        <w:jc w:val="both"/>
        <w:rPr>
          <w:color w:val="auto"/>
        </w:rPr>
      </w:pPr>
      <w:r w:rsidRPr="00F826E7">
        <w:rPr>
          <w:color w:val="auto"/>
        </w:rPr>
        <w:t xml:space="preserve">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 </w:t>
      </w:r>
    </w:p>
    <w:p w:rsidR="000E41CE" w:rsidRPr="00F826E7" w:rsidRDefault="000E41CE" w:rsidP="0057795E">
      <w:pPr>
        <w:pStyle w:val="Default"/>
        <w:numPr>
          <w:ilvl w:val="0"/>
          <w:numId w:val="25"/>
        </w:numPr>
        <w:jc w:val="both"/>
        <w:rPr>
          <w:color w:val="auto"/>
        </w:rPr>
      </w:pPr>
      <w:r w:rsidRPr="00F826E7">
        <w:rPr>
          <w:color w:val="auto"/>
        </w:rPr>
        <w:t xml:space="preserve">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 </w:t>
      </w:r>
    </w:p>
    <w:p w:rsidR="000E41CE" w:rsidRPr="00F826E7" w:rsidRDefault="000E41CE" w:rsidP="0057795E">
      <w:pPr>
        <w:pStyle w:val="Default"/>
        <w:numPr>
          <w:ilvl w:val="0"/>
          <w:numId w:val="25"/>
        </w:numPr>
        <w:jc w:val="both"/>
        <w:rPr>
          <w:color w:val="auto"/>
        </w:rPr>
      </w:pPr>
      <w:r w:rsidRPr="00F826E7">
        <w:rPr>
          <w:color w:val="auto"/>
        </w:rPr>
        <w:lastRenderedPageBreak/>
        <w:t xml:space="preserve">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 </w:t>
      </w:r>
    </w:p>
    <w:p w:rsidR="000E41CE" w:rsidRPr="00F826E7" w:rsidRDefault="000E41CE" w:rsidP="0057795E">
      <w:pPr>
        <w:pStyle w:val="Default"/>
        <w:numPr>
          <w:ilvl w:val="0"/>
          <w:numId w:val="25"/>
        </w:numPr>
        <w:jc w:val="both"/>
        <w:rPr>
          <w:color w:val="auto"/>
        </w:rPr>
      </w:pPr>
      <w:r w:rsidRPr="00F826E7">
        <w:rPr>
          <w:color w:val="auto"/>
        </w:rPr>
        <w:t xml:space="preserve">принятие личностью базовых национальных ценностей, национальных духовных традиций; </w:t>
      </w:r>
    </w:p>
    <w:p w:rsidR="000E41CE" w:rsidRPr="00F826E7" w:rsidRDefault="000E41CE" w:rsidP="0057795E">
      <w:pPr>
        <w:pStyle w:val="Default"/>
        <w:numPr>
          <w:ilvl w:val="0"/>
          <w:numId w:val="25"/>
        </w:numPr>
        <w:jc w:val="both"/>
        <w:rPr>
          <w:color w:val="auto"/>
        </w:rPr>
      </w:pPr>
      <w:r w:rsidRPr="00F826E7">
        <w:rPr>
          <w:color w:val="auto"/>
        </w:rPr>
        <w:t xml:space="preserve">готовность и способность выражать и отстаивать свою общественную позицию, критически оценивать собственные намерения, мысли и поступки; </w:t>
      </w:r>
    </w:p>
    <w:p w:rsidR="000E41CE" w:rsidRPr="00F826E7" w:rsidRDefault="000E41CE" w:rsidP="0057795E">
      <w:pPr>
        <w:pStyle w:val="Default"/>
        <w:numPr>
          <w:ilvl w:val="0"/>
          <w:numId w:val="25"/>
        </w:numPr>
        <w:jc w:val="both"/>
        <w:rPr>
          <w:color w:val="auto"/>
        </w:rPr>
      </w:pPr>
      <w:r w:rsidRPr="00F826E7">
        <w:rPr>
          <w:color w:val="auto"/>
        </w:rPr>
        <w:t xml:space="preserve">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0E41CE" w:rsidRPr="00F826E7" w:rsidRDefault="000E41CE" w:rsidP="0057795E">
      <w:pPr>
        <w:pStyle w:val="Default"/>
        <w:numPr>
          <w:ilvl w:val="0"/>
          <w:numId w:val="25"/>
        </w:numPr>
        <w:jc w:val="both"/>
        <w:rPr>
          <w:color w:val="auto"/>
        </w:rPr>
      </w:pPr>
      <w:r w:rsidRPr="00F826E7">
        <w:rPr>
          <w:color w:val="auto"/>
        </w:rPr>
        <w:t xml:space="preserve">трудолюбие, бережливость, жизненный оптимизм, способность к преодолению трудностей; </w:t>
      </w:r>
    </w:p>
    <w:p w:rsidR="000E41CE" w:rsidRPr="00F826E7" w:rsidRDefault="000E41CE" w:rsidP="0057795E">
      <w:pPr>
        <w:pStyle w:val="Default"/>
        <w:numPr>
          <w:ilvl w:val="0"/>
          <w:numId w:val="25"/>
        </w:numPr>
        <w:jc w:val="both"/>
        <w:rPr>
          <w:color w:val="auto"/>
        </w:rPr>
      </w:pPr>
      <w:r w:rsidRPr="00F826E7">
        <w:rPr>
          <w:color w:val="auto"/>
        </w:rPr>
        <w:t xml:space="preserve">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 </w:t>
      </w:r>
    </w:p>
    <w:p w:rsidR="000E41CE" w:rsidRPr="00F826E7" w:rsidRDefault="000E41CE" w:rsidP="0057795E">
      <w:pPr>
        <w:pStyle w:val="Default"/>
        <w:numPr>
          <w:ilvl w:val="0"/>
          <w:numId w:val="25"/>
        </w:numPr>
        <w:jc w:val="both"/>
        <w:rPr>
          <w:color w:val="auto"/>
        </w:rPr>
      </w:pPr>
      <w:r w:rsidRPr="00F826E7">
        <w:rPr>
          <w:color w:val="auto"/>
        </w:rPr>
        <w:t xml:space="preserve">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 </w:t>
      </w:r>
    </w:p>
    <w:p w:rsidR="005D7D17" w:rsidRPr="00F826E7" w:rsidRDefault="000E41CE" w:rsidP="0057795E">
      <w:pPr>
        <w:pStyle w:val="Default"/>
        <w:numPr>
          <w:ilvl w:val="0"/>
          <w:numId w:val="25"/>
        </w:numPr>
        <w:jc w:val="both"/>
        <w:rPr>
          <w:color w:val="auto"/>
        </w:rPr>
      </w:pPr>
      <w:r w:rsidRPr="00F826E7">
        <w:rPr>
          <w:color w:val="auto"/>
        </w:rPr>
        <w:t>укрепление веры в Россию, чувства личной ответственности за Отечество перед прошлыми, настоящими и будущими поколениями.</w:t>
      </w:r>
    </w:p>
    <w:p w:rsidR="008E6A08" w:rsidRPr="00F826E7" w:rsidRDefault="008E6A08" w:rsidP="0057795E">
      <w:pPr>
        <w:pStyle w:val="Default"/>
        <w:ind w:left="720"/>
        <w:jc w:val="both"/>
        <w:rPr>
          <w:b/>
          <w:i/>
          <w:iCs/>
          <w:color w:val="auto"/>
        </w:rPr>
      </w:pPr>
    </w:p>
    <w:p w:rsidR="00E77C72" w:rsidRPr="00F826E7" w:rsidRDefault="005D7D17" w:rsidP="0057795E">
      <w:pPr>
        <w:pStyle w:val="Default"/>
        <w:ind w:left="720"/>
        <w:jc w:val="both"/>
        <w:rPr>
          <w:b/>
          <w:color w:val="auto"/>
        </w:rPr>
      </w:pPr>
      <w:r w:rsidRPr="00F826E7">
        <w:rPr>
          <w:b/>
          <w:i/>
          <w:iCs/>
          <w:color w:val="auto"/>
        </w:rPr>
        <w:t xml:space="preserve">в сфере общественных отношений: </w:t>
      </w:r>
    </w:p>
    <w:p w:rsidR="00E77C72" w:rsidRPr="00F826E7" w:rsidRDefault="005D7D17" w:rsidP="0057795E">
      <w:pPr>
        <w:pStyle w:val="Default"/>
        <w:numPr>
          <w:ilvl w:val="0"/>
          <w:numId w:val="27"/>
        </w:numPr>
        <w:jc w:val="both"/>
        <w:rPr>
          <w:color w:val="auto"/>
        </w:rPr>
      </w:pPr>
      <w:r w:rsidRPr="00F826E7">
        <w:rPr>
          <w:color w:val="auto"/>
        </w:rPr>
        <w:t>осознание себя гражданином России на основе принятия общих национальных нравственных ценностей;</w:t>
      </w:r>
    </w:p>
    <w:p w:rsidR="00E77C72" w:rsidRPr="00F826E7" w:rsidRDefault="005D7D17" w:rsidP="0057795E">
      <w:pPr>
        <w:pStyle w:val="Default"/>
        <w:numPr>
          <w:ilvl w:val="0"/>
          <w:numId w:val="27"/>
        </w:numPr>
        <w:jc w:val="both"/>
        <w:rPr>
          <w:color w:val="auto"/>
        </w:rPr>
      </w:pPr>
      <w:r w:rsidRPr="00F826E7">
        <w:rPr>
          <w:color w:val="auto"/>
        </w:rPr>
        <w:t xml:space="preserve">готовность граждан солидарно противостоять внешним и внутренним вызовам; </w:t>
      </w:r>
    </w:p>
    <w:p w:rsidR="00E77C72" w:rsidRPr="00F826E7" w:rsidRDefault="005D7D17" w:rsidP="0057795E">
      <w:pPr>
        <w:pStyle w:val="Default"/>
        <w:numPr>
          <w:ilvl w:val="0"/>
          <w:numId w:val="27"/>
        </w:numPr>
        <w:jc w:val="both"/>
        <w:rPr>
          <w:color w:val="auto"/>
        </w:rPr>
      </w:pPr>
      <w:r w:rsidRPr="00F826E7">
        <w:rPr>
          <w:color w:val="auto"/>
        </w:rPr>
        <w:t xml:space="preserve">развитость чувства патриотизма и гражданской солидарности; </w:t>
      </w:r>
    </w:p>
    <w:p w:rsidR="005D7D17" w:rsidRPr="00F826E7" w:rsidRDefault="00E77C72" w:rsidP="0057795E">
      <w:pPr>
        <w:pStyle w:val="Default"/>
        <w:numPr>
          <w:ilvl w:val="0"/>
          <w:numId w:val="27"/>
        </w:numPr>
        <w:jc w:val="both"/>
        <w:rPr>
          <w:color w:val="auto"/>
        </w:rPr>
      </w:pPr>
      <w:r w:rsidRPr="00F826E7">
        <w:rPr>
          <w:color w:val="auto"/>
        </w:rPr>
        <w:t>з</w:t>
      </w:r>
      <w:r w:rsidR="005D7D17" w:rsidRPr="00F826E7">
        <w:rPr>
          <w:color w:val="auto"/>
        </w:rPr>
        <w:t xml:space="preserve">аботу о благосостоянии многонационального народа Российской Федерации, поддержание межэтнического мира и согласия; </w:t>
      </w:r>
    </w:p>
    <w:p w:rsidR="005D7D17" w:rsidRPr="00F826E7" w:rsidRDefault="005D7D17" w:rsidP="0057795E">
      <w:pPr>
        <w:pStyle w:val="Default"/>
        <w:numPr>
          <w:ilvl w:val="0"/>
          <w:numId w:val="27"/>
        </w:numPr>
        <w:jc w:val="both"/>
        <w:rPr>
          <w:color w:val="auto"/>
        </w:rPr>
      </w:pPr>
      <w:r w:rsidRPr="00F826E7">
        <w:rPr>
          <w:color w:val="auto"/>
        </w:rPr>
        <w:t xml:space="preserve">осознание безусловной ценности семьи как первоосновы нашей принадлежности к многонациональному народу Российской Федерации, Отечеству; </w:t>
      </w:r>
    </w:p>
    <w:p w:rsidR="005D7D17" w:rsidRPr="00F826E7" w:rsidRDefault="005D7D17" w:rsidP="0057795E">
      <w:pPr>
        <w:pStyle w:val="Default"/>
        <w:numPr>
          <w:ilvl w:val="0"/>
          <w:numId w:val="27"/>
        </w:numPr>
        <w:jc w:val="both"/>
        <w:rPr>
          <w:color w:val="auto"/>
        </w:rPr>
      </w:pPr>
      <w:r w:rsidRPr="00F826E7">
        <w:rPr>
          <w:color w:val="auto"/>
        </w:rPr>
        <w:t xml:space="preserve">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 </w:t>
      </w:r>
    </w:p>
    <w:p w:rsidR="005D7D17" w:rsidRPr="00F826E7" w:rsidRDefault="005D7D17" w:rsidP="0057795E">
      <w:pPr>
        <w:pStyle w:val="Default"/>
        <w:numPr>
          <w:ilvl w:val="0"/>
          <w:numId w:val="27"/>
        </w:numPr>
        <w:jc w:val="both"/>
        <w:rPr>
          <w:color w:val="auto"/>
        </w:rPr>
      </w:pPr>
      <w:r w:rsidRPr="00F826E7">
        <w:rPr>
          <w:color w:val="auto"/>
        </w:rPr>
        <w:t xml:space="preserve">бережное отношение к жизни человека, забота о продолжении рода; </w:t>
      </w:r>
    </w:p>
    <w:p w:rsidR="005D7D17" w:rsidRPr="00F826E7" w:rsidRDefault="005D7D17" w:rsidP="0057795E">
      <w:pPr>
        <w:pStyle w:val="Default"/>
        <w:numPr>
          <w:ilvl w:val="0"/>
          <w:numId w:val="27"/>
        </w:numPr>
        <w:jc w:val="both"/>
        <w:rPr>
          <w:color w:val="auto"/>
        </w:rPr>
      </w:pPr>
      <w:r w:rsidRPr="00F826E7">
        <w:rPr>
          <w:color w:val="auto"/>
        </w:rPr>
        <w:t xml:space="preserve">законопослушность и сознательно поддерживаемый гражданами правопорядок; </w:t>
      </w:r>
    </w:p>
    <w:p w:rsidR="0055289F" w:rsidRPr="00F826E7" w:rsidRDefault="005D7D17" w:rsidP="0057795E">
      <w:pPr>
        <w:pStyle w:val="Default"/>
        <w:numPr>
          <w:ilvl w:val="0"/>
          <w:numId w:val="27"/>
        </w:numPr>
        <w:jc w:val="both"/>
        <w:rPr>
          <w:color w:val="auto"/>
        </w:rPr>
      </w:pPr>
      <w:r w:rsidRPr="00F826E7">
        <w:rPr>
          <w:color w:val="auto"/>
        </w:rPr>
        <w:t xml:space="preserve">духовную, культурную и социальную преемственность поколений. </w:t>
      </w:r>
    </w:p>
    <w:p w:rsidR="00283404" w:rsidRPr="00F826E7" w:rsidRDefault="00283404" w:rsidP="0057795E">
      <w:pPr>
        <w:pStyle w:val="Default"/>
        <w:jc w:val="both"/>
        <w:rPr>
          <w:color w:val="auto"/>
        </w:rPr>
      </w:pPr>
    </w:p>
    <w:p w:rsidR="000E41CE" w:rsidRPr="00F826E7" w:rsidRDefault="000E41CE" w:rsidP="0057795E">
      <w:pPr>
        <w:pStyle w:val="Default"/>
        <w:jc w:val="both"/>
        <w:rPr>
          <w:b/>
          <w:color w:val="auto"/>
        </w:rPr>
      </w:pPr>
      <w:r w:rsidRPr="00F826E7">
        <w:rPr>
          <w:color w:val="auto"/>
        </w:rPr>
        <w:t>Настоящая Программа как концептуальная и организационно-право</w:t>
      </w:r>
      <w:r w:rsidR="003200BC" w:rsidRPr="00F826E7">
        <w:rPr>
          <w:color w:val="auto"/>
        </w:rPr>
        <w:t>вая основа системы управления</w:t>
      </w:r>
      <w:bookmarkStart w:id="1" w:name="_Hlk26710967"/>
      <w:r w:rsidR="0055289F" w:rsidRPr="00F826E7">
        <w:rPr>
          <w:color w:val="auto"/>
        </w:rPr>
        <w:t>М</w:t>
      </w:r>
      <w:r w:rsidR="00EA073E">
        <w:rPr>
          <w:color w:val="auto"/>
        </w:rPr>
        <w:t>БОУ С</w:t>
      </w:r>
      <w:r w:rsidR="007847A0">
        <w:rPr>
          <w:color w:val="auto"/>
        </w:rPr>
        <w:t>О</w:t>
      </w:r>
      <w:r w:rsidR="00EA073E">
        <w:rPr>
          <w:color w:val="auto"/>
        </w:rPr>
        <w:t>Ш №</w:t>
      </w:r>
      <w:r w:rsidR="007847A0">
        <w:rPr>
          <w:color w:val="auto"/>
        </w:rPr>
        <w:t>4г</w:t>
      </w:r>
      <w:r w:rsidR="00EA073E">
        <w:rPr>
          <w:color w:val="auto"/>
        </w:rPr>
        <w:t xml:space="preserve">. </w:t>
      </w:r>
      <w:r w:rsidR="007847A0">
        <w:rPr>
          <w:color w:val="auto"/>
        </w:rPr>
        <w:t>Чаплыгина</w:t>
      </w:r>
      <w:bookmarkEnd w:id="1"/>
      <w:r w:rsidR="00EA073E">
        <w:rPr>
          <w:color w:val="auto"/>
        </w:rPr>
        <w:t>Чаплыгинского муниципального района Липецкой области</w:t>
      </w:r>
      <w:r w:rsidRPr="00F826E7">
        <w:rPr>
          <w:color w:val="auto"/>
        </w:rPr>
        <w:t xml:space="preserve"> ориентируется на аксиологическую основу образовательной деятельности и формулирует следующую </w:t>
      </w:r>
      <w:r w:rsidRPr="00F826E7">
        <w:rPr>
          <w:b/>
          <w:bCs/>
          <w:i/>
          <w:iCs/>
          <w:color w:val="auto"/>
        </w:rPr>
        <w:t xml:space="preserve">миссию школы: </w:t>
      </w:r>
    </w:p>
    <w:p w:rsidR="000E41CE" w:rsidRPr="00F826E7" w:rsidRDefault="007847A0" w:rsidP="0057795E">
      <w:pPr>
        <w:pStyle w:val="Default"/>
        <w:jc w:val="both"/>
        <w:rPr>
          <w:color w:val="auto"/>
        </w:rPr>
      </w:pPr>
      <w:r w:rsidRPr="00F826E7">
        <w:rPr>
          <w:color w:val="auto"/>
        </w:rPr>
        <w:t>М</w:t>
      </w:r>
      <w:r>
        <w:rPr>
          <w:color w:val="auto"/>
        </w:rPr>
        <w:t xml:space="preserve">БОУ СОШ №4 г. Чаплыгина </w:t>
      </w:r>
      <w:r w:rsidR="00EA073E">
        <w:rPr>
          <w:color w:val="auto"/>
        </w:rPr>
        <w:t>Чаплыгинского муниципального района Липецкой</w:t>
      </w:r>
      <w:r>
        <w:rPr>
          <w:color w:val="auto"/>
        </w:rPr>
        <w:t xml:space="preserve"> области</w:t>
      </w:r>
      <w:r w:rsidR="000E41CE" w:rsidRPr="00F826E7">
        <w:rPr>
          <w:b/>
          <w:bCs/>
          <w:i/>
          <w:iCs/>
          <w:color w:val="auto"/>
        </w:rPr>
        <w:t xml:space="preserve">– </w:t>
      </w:r>
      <w:r w:rsidR="000E41CE" w:rsidRPr="00F826E7">
        <w:rPr>
          <w:i/>
          <w:iCs/>
          <w:color w:val="auto"/>
        </w:rPr>
        <w:t>эт</w:t>
      </w:r>
      <w:r w:rsidR="00E77C72" w:rsidRPr="00F826E7">
        <w:rPr>
          <w:i/>
          <w:iCs/>
          <w:color w:val="auto"/>
        </w:rPr>
        <w:t xml:space="preserve">о востребованное в социуме </w:t>
      </w:r>
      <w:r w:rsidR="008E6A08" w:rsidRPr="00F826E7">
        <w:rPr>
          <w:i/>
          <w:iCs/>
          <w:color w:val="auto"/>
        </w:rPr>
        <w:t>города</w:t>
      </w:r>
      <w:r w:rsidR="000E41CE" w:rsidRPr="00F826E7">
        <w:rPr>
          <w:i/>
          <w:iCs/>
          <w:color w:val="auto"/>
        </w:rPr>
        <w:t xml:space="preserve"> образовательное учреждение с: </w:t>
      </w:r>
    </w:p>
    <w:p w:rsidR="000E41CE" w:rsidRPr="00F826E7" w:rsidRDefault="000E41CE" w:rsidP="0057795E">
      <w:pPr>
        <w:pStyle w:val="Default"/>
        <w:numPr>
          <w:ilvl w:val="0"/>
          <w:numId w:val="28"/>
        </w:numPr>
        <w:jc w:val="both"/>
        <w:rPr>
          <w:color w:val="auto"/>
        </w:rPr>
      </w:pPr>
      <w:r w:rsidRPr="00F826E7">
        <w:rPr>
          <w:i/>
          <w:iCs/>
          <w:color w:val="auto"/>
        </w:rPr>
        <w:t xml:space="preserve">современной системой управления, </w:t>
      </w:r>
    </w:p>
    <w:p w:rsidR="000E41CE" w:rsidRPr="00F826E7" w:rsidRDefault="000E41CE" w:rsidP="0057795E">
      <w:pPr>
        <w:pStyle w:val="Default"/>
        <w:numPr>
          <w:ilvl w:val="0"/>
          <w:numId w:val="28"/>
        </w:numPr>
        <w:jc w:val="both"/>
        <w:rPr>
          <w:color w:val="auto"/>
        </w:rPr>
      </w:pPr>
      <w:r w:rsidRPr="00F826E7">
        <w:rPr>
          <w:i/>
          <w:iCs/>
          <w:color w:val="auto"/>
        </w:rPr>
        <w:t xml:space="preserve">профессиональной педагогической командой, </w:t>
      </w:r>
    </w:p>
    <w:p w:rsidR="000E41CE" w:rsidRPr="00F826E7" w:rsidRDefault="008E6A08" w:rsidP="0057795E">
      <w:pPr>
        <w:pStyle w:val="Default"/>
        <w:numPr>
          <w:ilvl w:val="0"/>
          <w:numId w:val="28"/>
        </w:numPr>
        <w:jc w:val="both"/>
        <w:rPr>
          <w:color w:val="auto"/>
        </w:rPr>
      </w:pPr>
      <w:r w:rsidRPr="00F826E7">
        <w:rPr>
          <w:i/>
          <w:iCs/>
          <w:color w:val="auto"/>
        </w:rPr>
        <w:t xml:space="preserve">педагогически насыщенной </w:t>
      </w:r>
      <w:r w:rsidR="000E41CE" w:rsidRPr="00F826E7">
        <w:rPr>
          <w:i/>
          <w:iCs/>
          <w:color w:val="auto"/>
        </w:rPr>
        <w:t xml:space="preserve"> образовательн</w:t>
      </w:r>
      <w:r w:rsidR="00B928D2" w:rsidRPr="00F826E7">
        <w:rPr>
          <w:i/>
          <w:iCs/>
          <w:color w:val="auto"/>
        </w:rPr>
        <w:t>ой</w:t>
      </w:r>
      <w:r w:rsidR="00EA073E">
        <w:rPr>
          <w:i/>
          <w:iCs/>
          <w:color w:val="auto"/>
        </w:rPr>
        <w:t xml:space="preserve">деятельностью, </w:t>
      </w:r>
      <w:r w:rsidRPr="00F826E7">
        <w:rPr>
          <w:i/>
          <w:iCs/>
          <w:color w:val="auto"/>
        </w:rPr>
        <w:t xml:space="preserve">ориентированной </w:t>
      </w:r>
      <w:r w:rsidR="000E41CE" w:rsidRPr="00F826E7">
        <w:rPr>
          <w:i/>
          <w:iCs/>
          <w:color w:val="auto"/>
        </w:rPr>
        <w:t xml:space="preserve"> на реализацию современных задач общего образования и удовлетворение образовательных запросов </w:t>
      </w:r>
      <w:r w:rsidR="00B928D2" w:rsidRPr="00F826E7">
        <w:rPr>
          <w:i/>
          <w:iCs/>
          <w:color w:val="auto"/>
        </w:rPr>
        <w:t>обучающихся</w:t>
      </w:r>
      <w:r w:rsidR="000E41CE" w:rsidRPr="00F826E7">
        <w:rPr>
          <w:i/>
          <w:iCs/>
          <w:color w:val="auto"/>
        </w:rPr>
        <w:t xml:space="preserve"> и их семей, </w:t>
      </w:r>
    </w:p>
    <w:p w:rsidR="000E41CE" w:rsidRPr="00F826E7" w:rsidRDefault="000E41CE" w:rsidP="0057795E">
      <w:pPr>
        <w:pStyle w:val="Default"/>
        <w:numPr>
          <w:ilvl w:val="0"/>
          <w:numId w:val="28"/>
        </w:numPr>
        <w:jc w:val="both"/>
        <w:rPr>
          <w:color w:val="auto"/>
        </w:rPr>
      </w:pPr>
      <w:r w:rsidRPr="00F826E7">
        <w:rPr>
          <w:i/>
          <w:iCs/>
          <w:color w:val="auto"/>
        </w:rPr>
        <w:lastRenderedPageBreak/>
        <w:t xml:space="preserve">безопасным и комфортным образовательным пространством, предусматривающим охрану и развитие здоровья участников образовательных отношений, </w:t>
      </w:r>
    </w:p>
    <w:p w:rsidR="000E41CE" w:rsidRPr="00F826E7" w:rsidRDefault="000E41CE" w:rsidP="0057795E">
      <w:pPr>
        <w:pStyle w:val="Default"/>
        <w:numPr>
          <w:ilvl w:val="0"/>
          <w:numId w:val="28"/>
        </w:numPr>
        <w:jc w:val="both"/>
        <w:rPr>
          <w:color w:val="auto"/>
        </w:rPr>
      </w:pPr>
      <w:r w:rsidRPr="00F826E7">
        <w:rPr>
          <w:i/>
          <w:iCs/>
          <w:color w:val="auto"/>
        </w:rPr>
        <w:t>информационной открытостью для взаимодействия с социумом, что в совокупности создает оптимальные условия для формировани</w:t>
      </w:r>
      <w:r w:rsidR="0055289F" w:rsidRPr="00F826E7">
        <w:rPr>
          <w:i/>
          <w:iCs/>
          <w:color w:val="auto"/>
        </w:rPr>
        <w:t xml:space="preserve">я </w:t>
      </w:r>
      <w:r w:rsidRPr="00F826E7">
        <w:rPr>
          <w:i/>
          <w:iCs/>
          <w:color w:val="auto"/>
        </w:rPr>
        <w:t>духовно-нравствен</w:t>
      </w:r>
      <w:r w:rsidR="008E6A08" w:rsidRPr="00F826E7">
        <w:rPr>
          <w:i/>
          <w:iCs/>
          <w:color w:val="auto"/>
        </w:rPr>
        <w:t xml:space="preserve">ной  и социально </w:t>
      </w:r>
      <w:r w:rsidRPr="00F826E7">
        <w:rPr>
          <w:i/>
          <w:iCs/>
          <w:color w:val="auto"/>
        </w:rPr>
        <w:t xml:space="preserve"> адаптированной личности гражданина Российской Федерации. </w:t>
      </w:r>
    </w:p>
    <w:p w:rsidR="000E41CE" w:rsidRPr="00F826E7" w:rsidRDefault="000E41CE" w:rsidP="0057795E">
      <w:pPr>
        <w:pStyle w:val="Default"/>
        <w:jc w:val="both"/>
        <w:rPr>
          <w:color w:val="auto"/>
        </w:rPr>
      </w:pPr>
      <w:r w:rsidRPr="00F826E7">
        <w:rPr>
          <w:color w:val="auto"/>
        </w:rPr>
        <w:t xml:space="preserve">Настоящая Программа определяет систему общих педагогических требований,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 </w:t>
      </w:r>
    </w:p>
    <w:p w:rsidR="000E41CE" w:rsidRPr="00F826E7" w:rsidRDefault="000E41CE" w:rsidP="0057795E">
      <w:pPr>
        <w:pStyle w:val="Default"/>
        <w:jc w:val="both"/>
        <w:rPr>
          <w:color w:val="auto"/>
        </w:rPr>
      </w:pPr>
      <w:r w:rsidRPr="00F826E7">
        <w:rPr>
          <w:b/>
          <w:i/>
          <w:iCs/>
          <w:color w:val="auto"/>
        </w:rPr>
        <w:t>базовые национальные ценности</w:t>
      </w:r>
      <w:r w:rsidRPr="00F826E7">
        <w:rPr>
          <w:b/>
          <w:bCs/>
          <w:color w:val="auto"/>
        </w:rPr>
        <w:t xml:space="preserve">— </w:t>
      </w:r>
      <w:r w:rsidRPr="00F826E7">
        <w:rPr>
          <w:color w:val="auto"/>
        </w:rPr>
        <w:t xml:space="preserve">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0E41CE" w:rsidRPr="00F826E7" w:rsidRDefault="000E41CE" w:rsidP="0057795E">
      <w:pPr>
        <w:pStyle w:val="Default"/>
        <w:jc w:val="both"/>
        <w:rPr>
          <w:color w:val="auto"/>
        </w:rPr>
      </w:pPr>
      <w:r w:rsidRPr="00F826E7">
        <w:rPr>
          <w:b/>
          <w:i/>
          <w:iCs/>
          <w:color w:val="auto"/>
        </w:rPr>
        <w:t>духовно-нравственное развитие личности гражданина России</w:t>
      </w:r>
      <w:r w:rsidRPr="00F826E7">
        <w:rPr>
          <w:b/>
          <w:bCs/>
          <w:color w:val="auto"/>
        </w:rPr>
        <w:t xml:space="preserve">— </w:t>
      </w:r>
      <w:r w:rsidRPr="00F826E7">
        <w:rPr>
          <w:color w:val="auto"/>
        </w:rPr>
        <w:t xml:space="preserve">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0E41CE" w:rsidRPr="00F826E7" w:rsidRDefault="000E41CE" w:rsidP="0057795E">
      <w:pPr>
        <w:pStyle w:val="Default"/>
        <w:jc w:val="both"/>
        <w:rPr>
          <w:color w:val="auto"/>
        </w:rPr>
      </w:pPr>
      <w:r w:rsidRPr="00F826E7">
        <w:rPr>
          <w:b/>
          <w:i/>
          <w:iCs/>
          <w:color w:val="auto"/>
        </w:rPr>
        <w:t>духовно-нравственное воспитание личности гражданина России</w:t>
      </w:r>
      <w:r w:rsidRPr="00F826E7">
        <w:rPr>
          <w:b/>
          <w:bCs/>
          <w:color w:val="auto"/>
        </w:rPr>
        <w:t xml:space="preserve">— </w:t>
      </w:r>
      <w:r w:rsidRPr="00F826E7">
        <w:rPr>
          <w:color w:val="auto"/>
        </w:rPr>
        <w:t xml:space="preserve">педагогически организованный процесс усвоения и принятия учащимся базовых национальных ценностей, имеющих иерархическую структуру и сложную организацию. </w:t>
      </w:r>
    </w:p>
    <w:p w:rsidR="00413206" w:rsidRPr="00F826E7" w:rsidRDefault="00413206" w:rsidP="0057795E">
      <w:pPr>
        <w:pStyle w:val="Default"/>
        <w:jc w:val="both"/>
        <w:rPr>
          <w:color w:val="auto"/>
        </w:rPr>
      </w:pPr>
    </w:p>
    <w:p w:rsidR="000E41CE" w:rsidRPr="00F826E7" w:rsidRDefault="000E41CE" w:rsidP="0057795E">
      <w:pPr>
        <w:pStyle w:val="Default"/>
        <w:jc w:val="both"/>
        <w:rPr>
          <w:color w:val="auto"/>
        </w:rPr>
      </w:pPr>
      <w:r w:rsidRPr="00F826E7">
        <w:rPr>
          <w:color w:val="auto"/>
        </w:rPr>
        <w:t>Преемственность настоящей Про</w:t>
      </w:r>
      <w:r w:rsidR="00AB3966">
        <w:rPr>
          <w:color w:val="auto"/>
        </w:rPr>
        <w:t>граммы и Программы развития 2012</w:t>
      </w:r>
      <w:r w:rsidR="003B5D9A" w:rsidRPr="00F826E7">
        <w:rPr>
          <w:color w:val="auto"/>
        </w:rPr>
        <w:t>-2017</w:t>
      </w:r>
      <w:r w:rsidRPr="00F826E7">
        <w:rPr>
          <w:color w:val="auto"/>
        </w:rPr>
        <w:t xml:space="preserve"> гг. заключается в развитии </w:t>
      </w:r>
      <w:r w:rsidRPr="00F826E7">
        <w:rPr>
          <w:b/>
          <w:bCs/>
          <w:i/>
          <w:iCs/>
          <w:color w:val="auto"/>
        </w:rPr>
        <w:t xml:space="preserve">принципов </w:t>
      </w:r>
      <w:r w:rsidRPr="00F826E7">
        <w:rPr>
          <w:color w:val="auto"/>
        </w:rPr>
        <w:t xml:space="preserve">реализации Программных мероприятий: </w:t>
      </w:r>
    </w:p>
    <w:p w:rsidR="00C33B7B" w:rsidRPr="00F826E7" w:rsidRDefault="003B5D9A" w:rsidP="0057795E">
      <w:pPr>
        <w:pStyle w:val="Default"/>
        <w:jc w:val="both"/>
        <w:rPr>
          <w:color w:val="auto"/>
        </w:rPr>
      </w:pPr>
      <w:r w:rsidRPr="00F826E7">
        <w:rPr>
          <w:b/>
          <w:i/>
          <w:iCs/>
          <w:color w:val="auto"/>
        </w:rPr>
        <w:t xml:space="preserve">-  </w:t>
      </w:r>
      <w:r w:rsidR="000E41CE" w:rsidRPr="00F826E7">
        <w:rPr>
          <w:b/>
          <w:i/>
          <w:iCs/>
          <w:color w:val="auto"/>
        </w:rPr>
        <w:t>принцип гуманизации</w:t>
      </w:r>
      <w:r w:rsidR="000E41CE" w:rsidRPr="00F826E7">
        <w:rPr>
          <w:color w:val="auto"/>
        </w:rPr>
        <w:t>– реальное соблюдение прав учителя и ребенка, закрепленных Федеральным законом «Об образовании в РФ», Конвенцией о правах ребенка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w:t>
      </w:r>
      <w:r w:rsidR="005D7D17" w:rsidRPr="00F826E7">
        <w:rPr>
          <w:color w:val="auto"/>
        </w:rPr>
        <w:t>льтуры, литературы и искусства;</w:t>
      </w:r>
    </w:p>
    <w:p w:rsidR="000E41CE" w:rsidRPr="00F826E7" w:rsidRDefault="003B5D9A" w:rsidP="0057795E">
      <w:pPr>
        <w:pStyle w:val="Default"/>
        <w:jc w:val="both"/>
        <w:rPr>
          <w:color w:val="auto"/>
        </w:rPr>
      </w:pPr>
      <w:r w:rsidRPr="00F826E7">
        <w:rPr>
          <w:color w:val="auto"/>
        </w:rPr>
        <w:t xml:space="preserve">- </w:t>
      </w:r>
      <w:r w:rsidR="000E41CE" w:rsidRPr="00F826E7">
        <w:rPr>
          <w:b/>
          <w:i/>
          <w:iCs/>
          <w:color w:val="auto"/>
        </w:rPr>
        <w:t>принцип сотрудничества</w:t>
      </w:r>
      <w:r w:rsidR="000E41CE" w:rsidRPr="00F826E7">
        <w:rPr>
          <w:color w:val="auto"/>
        </w:rPr>
        <w:t xml:space="preserve">– построение взаимоотношений в школе на основе взаимного уважения и доверия учителей, </w:t>
      </w:r>
      <w:r w:rsidR="00B928D2" w:rsidRPr="00F826E7">
        <w:rPr>
          <w:color w:val="auto"/>
        </w:rPr>
        <w:t>обучающихся</w:t>
      </w:r>
      <w:r w:rsidR="000E41CE" w:rsidRPr="00F826E7">
        <w:rPr>
          <w:color w:val="auto"/>
        </w:rPr>
        <w:t xml:space="preserve"> и родителей в соответствии с принципами ненасильственного общения; </w:t>
      </w:r>
    </w:p>
    <w:p w:rsidR="000E41CE" w:rsidRPr="00F826E7" w:rsidRDefault="003B5D9A" w:rsidP="0057795E">
      <w:pPr>
        <w:pStyle w:val="Default"/>
        <w:jc w:val="both"/>
        <w:rPr>
          <w:color w:val="auto"/>
        </w:rPr>
      </w:pPr>
      <w:r w:rsidRPr="00F826E7">
        <w:rPr>
          <w:b/>
          <w:i/>
          <w:iCs/>
          <w:color w:val="auto"/>
        </w:rPr>
        <w:t xml:space="preserve">- </w:t>
      </w:r>
      <w:r w:rsidR="000E41CE" w:rsidRPr="00F826E7">
        <w:rPr>
          <w:b/>
          <w:i/>
          <w:iCs/>
          <w:color w:val="auto"/>
        </w:rPr>
        <w:t>принцип развивающего обучения</w:t>
      </w:r>
      <w:r w:rsidR="000E41CE" w:rsidRPr="00F826E7">
        <w:rPr>
          <w:color w:val="auto"/>
        </w:rPr>
        <w:t xml:space="preserve">– отказ от репродуктивных методик и применение методов творческой мыслительной деятельности и самообразования </w:t>
      </w:r>
      <w:r w:rsidR="00B928D2" w:rsidRPr="00F826E7">
        <w:rPr>
          <w:color w:val="auto"/>
        </w:rPr>
        <w:t>обучающихся</w:t>
      </w:r>
      <w:r w:rsidR="000E41CE" w:rsidRPr="00F826E7">
        <w:rPr>
          <w:color w:val="auto"/>
        </w:rPr>
        <w:t xml:space="preserve">; </w:t>
      </w:r>
    </w:p>
    <w:p w:rsidR="000E41CE" w:rsidRPr="00F826E7" w:rsidRDefault="003B5D9A" w:rsidP="0057795E">
      <w:pPr>
        <w:pStyle w:val="Default"/>
        <w:jc w:val="both"/>
        <w:rPr>
          <w:color w:val="auto"/>
        </w:rPr>
      </w:pPr>
      <w:r w:rsidRPr="00F826E7">
        <w:rPr>
          <w:b/>
          <w:i/>
          <w:iCs/>
          <w:color w:val="auto"/>
        </w:rPr>
        <w:t xml:space="preserve">- </w:t>
      </w:r>
      <w:r w:rsidR="000E41CE" w:rsidRPr="00F826E7">
        <w:rPr>
          <w:b/>
          <w:i/>
          <w:iCs/>
          <w:color w:val="auto"/>
        </w:rPr>
        <w:t>принцип индивидуализации обучения</w:t>
      </w:r>
      <w:r w:rsidR="000E41CE" w:rsidRPr="00F826E7">
        <w:rPr>
          <w:color w:val="auto"/>
        </w:rPr>
        <w:t xml:space="preserve">– всесторонний учет уровня способностей каждого ученика, формирование на этой основе личных траекторий развития </w:t>
      </w:r>
      <w:r w:rsidR="00B928D2" w:rsidRPr="00F826E7">
        <w:rPr>
          <w:color w:val="auto"/>
        </w:rPr>
        <w:t>обучающихся</w:t>
      </w:r>
      <w:r w:rsidR="000E41CE" w:rsidRPr="00F826E7">
        <w:rPr>
          <w:color w:val="auto"/>
        </w:rPr>
        <w:t xml:space="preserve">; повышение учебной мотивации и развитие познавательных интересов каждого ученика; </w:t>
      </w:r>
    </w:p>
    <w:p w:rsidR="000E41CE" w:rsidRPr="00F826E7" w:rsidRDefault="003B5D9A" w:rsidP="0057795E">
      <w:pPr>
        <w:pStyle w:val="Default"/>
        <w:jc w:val="both"/>
        <w:rPr>
          <w:color w:val="auto"/>
        </w:rPr>
      </w:pPr>
      <w:r w:rsidRPr="00F826E7">
        <w:rPr>
          <w:b/>
          <w:i/>
          <w:iCs/>
          <w:color w:val="auto"/>
        </w:rPr>
        <w:t xml:space="preserve">- </w:t>
      </w:r>
      <w:r w:rsidR="000E41CE" w:rsidRPr="00F826E7">
        <w:rPr>
          <w:b/>
          <w:i/>
          <w:iCs/>
          <w:color w:val="auto"/>
        </w:rPr>
        <w:t>принцип дифференциации</w:t>
      </w:r>
      <w:r w:rsidR="000E41CE" w:rsidRPr="00F826E7">
        <w:rPr>
          <w:color w:val="auto"/>
        </w:rPr>
        <w:t xml:space="preserve">–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 формирование классов, групп с учетом индивидуальных особенностей </w:t>
      </w:r>
      <w:r w:rsidR="00B928D2" w:rsidRPr="00F826E7">
        <w:rPr>
          <w:color w:val="auto"/>
        </w:rPr>
        <w:t>обучающихся</w:t>
      </w:r>
      <w:r w:rsidR="000E41CE" w:rsidRPr="00F826E7">
        <w:rPr>
          <w:color w:val="auto"/>
        </w:rPr>
        <w:t xml:space="preserve">, что может отражаться в построении учебного плана; </w:t>
      </w:r>
    </w:p>
    <w:p w:rsidR="000E41CE" w:rsidRPr="00F826E7" w:rsidRDefault="003B5D9A" w:rsidP="0057795E">
      <w:pPr>
        <w:pStyle w:val="Default"/>
        <w:jc w:val="both"/>
        <w:rPr>
          <w:color w:val="auto"/>
        </w:rPr>
      </w:pPr>
      <w:r w:rsidRPr="00F826E7">
        <w:rPr>
          <w:b/>
          <w:i/>
          <w:iCs/>
          <w:color w:val="auto"/>
        </w:rPr>
        <w:t xml:space="preserve">- </w:t>
      </w:r>
      <w:r w:rsidR="000E41CE" w:rsidRPr="00F826E7">
        <w:rPr>
          <w:b/>
          <w:i/>
          <w:iCs/>
          <w:color w:val="auto"/>
        </w:rPr>
        <w:t>принцип системности</w:t>
      </w:r>
      <w:r w:rsidR="000E41CE" w:rsidRPr="00F826E7">
        <w:rPr>
          <w:color w:val="auto"/>
        </w:rPr>
        <w:t xml:space="preserve">– взаимосвязь и взаимодействие всех компонентов образовательного пространства; </w:t>
      </w:r>
    </w:p>
    <w:p w:rsidR="000E41CE" w:rsidRPr="00F826E7" w:rsidRDefault="003B5D9A" w:rsidP="0057795E">
      <w:pPr>
        <w:pStyle w:val="Default"/>
        <w:jc w:val="both"/>
        <w:rPr>
          <w:color w:val="auto"/>
        </w:rPr>
      </w:pPr>
      <w:r w:rsidRPr="00F826E7">
        <w:rPr>
          <w:b/>
          <w:i/>
          <w:iCs/>
          <w:color w:val="auto"/>
        </w:rPr>
        <w:t xml:space="preserve">- </w:t>
      </w:r>
      <w:r w:rsidR="000E41CE" w:rsidRPr="00F826E7">
        <w:rPr>
          <w:b/>
          <w:i/>
          <w:iCs/>
          <w:color w:val="auto"/>
        </w:rPr>
        <w:t>принцип вариативности</w:t>
      </w:r>
      <w:r w:rsidR="000E41CE" w:rsidRPr="00F826E7">
        <w:rPr>
          <w:color w:val="auto"/>
        </w:rPr>
        <w:t>– обеспеченность образовательно</w:t>
      </w:r>
      <w:r w:rsidR="00B928D2" w:rsidRPr="00F826E7">
        <w:rPr>
          <w:color w:val="auto"/>
        </w:rPr>
        <w:t>йдеятельности</w:t>
      </w:r>
      <w:r w:rsidR="000E41CE" w:rsidRPr="00F826E7">
        <w:rPr>
          <w:color w:val="auto"/>
        </w:rPr>
        <w:t xml:space="preserve"> содержанием и видами деятельности, выходящими за рамки жесткого учебного плана и предоставляющими </w:t>
      </w:r>
      <w:r w:rsidR="00B928D2" w:rsidRPr="00F826E7">
        <w:rPr>
          <w:color w:val="auto"/>
        </w:rPr>
        <w:t xml:space="preserve">обучающимся </w:t>
      </w:r>
      <w:r w:rsidR="000E41CE" w:rsidRPr="00F826E7">
        <w:rPr>
          <w:color w:val="auto"/>
        </w:rPr>
        <w:t>возможность выбора (</w:t>
      </w:r>
      <w:r w:rsidRPr="00F826E7">
        <w:rPr>
          <w:color w:val="auto"/>
        </w:rPr>
        <w:t>предметные  учебные</w:t>
      </w:r>
      <w:r w:rsidR="000E41CE" w:rsidRPr="00F826E7">
        <w:rPr>
          <w:color w:val="auto"/>
        </w:rPr>
        <w:t xml:space="preserve"> курсы</w:t>
      </w:r>
      <w:r w:rsidR="007847A0">
        <w:rPr>
          <w:color w:val="auto"/>
        </w:rPr>
        <w:t>, предметные индивидуальные проекты</w:t>
      </w:r>
      <w:r w:rsidR="000E41CE" w:rsidRPr="00F826E7">
        <w:rPr>
          <w:color w:val="auto"/>
        </w:rPr>
        <w:t xml:space="preserve"> и т.д.). </w:t>
      </w:r>
    </w:p>
    <w:p w:rsidR="000E41CE" w:rsidRPr="00F826E7" w:rsidRDefault="000E41CE" w:rsidP="0057795E">
      <w:pPr>
        <w:pStyle w:val="Default"/>
        <w:jc w:val="both"/>
        <w:rPr>
          <w:color w:val="auto"/>
        </w:rPr>
      </w:pPr>
      <w:r w:rsidRPr="00F826E7">
        <w:rPr>
          <w:color w:val="auto"/>
        </w:rPr>
        <w:t>«Современный национал</w:t>
      </w:r>
      <w:r w:rsidR="006F4713" w:rsidRPr="00F826E7">
        <w:rPr>
          <w:color w:val="auto"/>
        </w:rPr>
        <w:t>ьный воспитательный идеал</w:t>
      </w:r>
      <w:r w:rsidRPr="00F826E7">
        <w:rPr>
          <w:color w:val="auto"/>
        </w:rPr>
        <w:t xml:space="preserve">—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0E41CE" w:rsidRPr="00F826E7" w:rsidRDefault="000E41CE" w:rsidP="0057795E">
      <w:pPr>
        <w:pStyle w:val="Default"/>
        <w:jc w:val="both"/>
        <w:rPr>
          <w:color w:val="auto"/>
        </w:rPr>
      </w:pPr>
      <w:r w:rsidRPr="00F826E7">
        <w:rPr>
          <w:color w:val="auto"/>
        </w:rPr>
        <w:lastRenderedPageBreak/>
        <w:t xml:space="preserve">Данный тезис, а также рамочные требования Федеральных государственных образовательных стандартов общего образования, лежит в основе определения «портрета выпускника» каждого уровня образования. </w:t>
      </w:r>
    </w:p>
    <w:p w:rsidR="00413206" w:rsidRPr="00F826E7" w:rsidRDefault="00413206" w:rsidP="0057795E">
      <w:pPr>
        <w:pStyle w:val="Default"/>
        <w:jc w:val="both"/>
        <w:rPr>
          <w:b/>
          <w:bCs/>
          <w:i/>
          <w:iCs/>
          <w:color w:val="auto"/>
        </w:rPr>
      </w:pPr>
    </w:p>
    <w:p w:rsidR="00947496" w:rsidRDefault="00947496" w:rsidP="0057795E">
      <w:pPr>
        <w:pStyle w:val="Default"/>
        <w:jc w:val="center"/>
        <w:rPr>
          <w:b/>
          <w:bCs/>
          <w:i/>
          <w:iCs/>
          <w:color w:val="auto"/>
        </w:rPr>
      </w:pPr>
    </w:p>
    <w:p w:rsidR="000E41CE" w:rsidRPr="00F826E7" w:rsidRDefault="000E41CE" w:rsidP="0057795E">
      <w:pPr>
        <w:pStyle w:val="Default"/>
        <w:jc w:val="center"/>
        <w:rPr>
          <w:color w:val="auto"/>
        </w:rPr>
      </w:pPr>
      <w:r w:rsidRPr="00F826E7">
        <w:rPr>
          <w:b/>
          <w:bCs/>
          <w:i/>
          <w:iCs/>
          <w:color w:val="auto"/>
        </w:rPr>
        <w:t>«Портрет выпускника начальной школы»</w:t>
      </w:r>
      <w:r w:rsidRPr="00F826E7">
        <w:rPr>
          <w:color w:val="auto"/>
        </w:rPr>
        <w:t>:</w:t>
      </w:r>
    </w:p>
    <w:p w:rsidR="001A7500" w:rsidRPr="00F826E7" w:rsidRDefault="001A7500" w:rsidP="0057795E">
      <w:pPr>
        <w:pStyle w:val="Default"/>
        <w:jc w:val="both"/>
        <w:rPr>
          <w:color w:val="auto"/>
        </w:rPr>
      </w:pPr>
    </w:p>
    <w:p w:rsidR="000E41CE" w:rsidRPr="00F826E7" w:rsidRDefault="000E41CE" w:rsidP="0057795E">
      <w:pPr>
        <w:pStyle w:val="Default"/>
        <w:numPr>
          <w:ilvl w:val="0"/>
          <w:numId w:val="33"/>
        </w:numPr>
        <w:jc w:val="both"/>
        <w:rPr>
          <w:color w:val="auto"/>
        </w:rPr>
      </w:pPr>
      <w:r w:rsidRPr="00F826E7">
        <w:rPr>
          <w:color w:val="auto"/>
        </w:rPr>
        <w:t xml:space="preserve">любящий свой народ, свой край, нашу Родину; </w:t>
      </w:r>
    </w:p>
    <w:p w:rsidR="000E41CE" w:rsidRPr="00F826E7" w:rsidRDefault="000E41CE" w:rsidP="0057795E">
      <w:pPr>
        <w:pStyle w:val="Default"/>
        <w:numPr>
          <w:ilvl w:val="0"/>
          <w:numId w:val="33"/>
        </w:numPr>
        <w:jc w:val="both"/>
        <w:rPr>
          <w:color w:val="auto"/>
        </w:rPr>
      </w:pPr>
      <w:r w:rsidRPr="00F826E7">
        <w:rPr>
          <w:color w:val="auto"/>
        </w:rPr>
        <w:t xml:space="preserve">уважающий и принимающий ценности семьи и общества; </w:t>
      </w:r>
    </w:p>
    <w:p w:rsidR="000E41CE" w:rsidRPr="00F826E7" w:rsidRDefault="000E41CE" w:rsidP="0057795E">
      <w:pPr>
        <w:pStyle w:val="Default"/>
        <w:numPr>
          <w:ilvl w:val="0"/>
          <w:numId w:val="33"/>
        </w:numPr>
        <w:jc w:val="both"/>
        <w:rPr>
          <w:color w:val="auto"/>
        </w:rPr>
      </w:pPr>
      <w:r w:rsidRPr="00F826E7">
        <w:rPr>
          <w:color w:val="auto"/>
        </w:rPr>
        <w:t xml:space="preserve">любознательный, активно и заинтересованно познающий мир; </w:t>
      </w:r>
    </w:p>
    <w:p w:rsidR="000E41CE" w:rsidRPr="00F826E7" w:rsidRDefault="000E41CE" w:rsidP="0057795E">
      <w:pPr>
        <w:pStyle w:val="Default"/>
        <w:numPr>
          <w:ilvl w:val="0"/>
          <w:numId w:val="33"/>
        </w:numPr>
        <w:jc w:val="both"/>
        <w:rPr>
          <w:color w:val="auto"/>
        </w:rPr>
      </w:pPr>
      <w:r w:rsidRPr="00F826E7">
        <w:rPr>
          <w:color w:val="auto"/>
        </w:rPr>
        <w:t xml:space="preserve">владеющий основами умения учиться, способный к организации собственной деятельности; </w:t>
      </w:r>
    </w:p>
    <w:p w:rsidR="000E41CE" w:rsidRPr="00F826E7" w:rsidRDefault="000E41CE" w:rsidP="0057795E">
      <w:pPr>
        <w:pStyle w:val="Default"/>
        <w:numPr>
          <w:ilvl w:val="0"/>
          <w:numId w:val="33"/>
        </w:numPr>
        <w:jc w:val="both"/>
        <w:rPr>
          <w:color w:val="auto"/>
        </w:rPr>
      </w:pPr>
      <w:r w:rsidRPr="00F826E7">
        <w:rPr>
          <w:color w:val="auto"/>
        </w:rPr>
        <w:t xml:space="preserve">готовый самостоятельно действовать и отвечать за свои поступки перед семьей и обществом; </w:t>
      </w:r>
    </w:p>
    <w:p w:rsidR="000E41CE" w:rsidRPr="00F826E7" w:rsidRDefault="000E41CE" w:rsidP="0057795E">
      <w:pPr>
        <w:pStyle w:val="Default"/>
        <w:numPr>
          <w:ilvl w:val="0"/>
          <w:numId w:val="33"/>
        </w:numPr>
        <w:jc w:val="both"/>
        <w:rPr>
          <w:color w:val="auto"/>
        </w:rPr>
      </w:pPr>
      <w:r w:rsidRPr="00F826E7">
        <w:rPr>
          <w:color w:val="auto"/>
        </w:rPr>
        <w:t xml:space="preserve">доброжелательный, умеющий слушать и слышать собеседника, обосновывать свою позицию, высказывать свое мнение; </w:t>
      </w:r>
    </w:p>
    <w:p w:rsidR="000E41CE" w:rsidRPr="00F826E7" w:rsidRDefault="000E41CE" w:rsidP="0057795E">
      <w:pPr>
        <w:pStyle w:val="Default"/>
        <w:numPr>
          <w:ilvl w:val="0"/>
          <w:numId w:val="33"/>
        </w:numPr>
        <w:jc w:val="both"/>
        <w:rPr>
          <w:color w:val="auto"/>
        </w:rPr>
      </w:pPr>
      <w:r w:rsidRPr="00F826E7">
        <w:rPr>
          <w:color w:val="auto"/>
        </w:rPr>
        <w:t xml:space="preserve">выполняющий правила здорового и безопасного для себя и окружающих образа жизни. </w:t>
      </w:r>
    </w:p>
    <w:p w:rsidR="001A7500" w:rsidRPr="00F826E7" w:rsidRDefault="001A7500" w:rsidP="0057795E">
      <w:pPr>
        <w:pStyle w:val="Default"/>
        <w:jc w:val="both"/>
        <w:rPr>
          <w:color w:val="auto"/>
        </w:rPr>
      </w:pPr>
    </w:p>
    <w:p w:rsidR="00E613E1" w:rsidRDefault="00E613E1" w:rsidP="0057795E">
      <w:pPr>
        <w:pStyle w:val="Default"/>
        <w:jc w:val="both"/>
        <w:rPr>
          <w:b/>
          <w:bCs/>
          <w:i/>
          <w:iCs/>
          <w:color w:val="auto"/>
        </w:rPr>
      </w:pPr>
    </w:p>
    <w:p w:rsidR="000E41CE" w:rsidRPr="00F826E7" w:rsidRDefault="00AB3966" w:rsidP="0057795E">
      <w:pPr>
        <w:pStyle w:val="Default"/>
        <w:jc w:val="both"/>
        <w:rPr>
          <w:color w:val="auto"/>
        </w:rPr>
      </w:pPr>
      <w:r>
        <w:rPr>
          <w:b/>
          <w:bCs/>
          <w:i/>
          <w:iCs/>
          <w:color w:val="auto"/>
        </w:rPr>
        <w:t>«Портрет выпускника</w:t>
      </w:r>
      <w:r w:rsidR="000E41CE" w:rsidRPr="00F826E7">
        <w:rPr>
          <w:b/>
          <w:bCs/>
          <w:i/>
          <w:iCs/>
          <w:color w:val="auto"/>
        </w:rPr>
        <w:t xml:space="preserve"> школы»</w:t>
      </w:r>
      <w:r w:rsidR="000E41CE" w:rsidRPr="00F826E7">
        <w:rPr>
          <w:color w:val="auto"/>
        </w:rPr>
        <w:t xml:space="preserve">: </w:t>
      </w:r>
    </w:p>
    <w:p w:rsidR="000E41CE" w:rsidRPr="00F826E7" w:rsidRDefault="000E41CE" w:rsidP="0057795E">
      <w:pPr>
        <w:pStyle w:val="Default"/>
        <w:numPr>
          <w:ilvl w:val="0"/>
          <w:numId w:val="34"/>
        </w:numPr>
        <w:jc w:val="both"/>
        <w:rPr>
          <w:color w:val="auto"/>
        </w:rPr>
      </w:pPr>
      <w:r w:rsidRPr="00F826E7">
        <w:rPr>
          <w:color w:val="auto"/>
        </w:rPr>
        <w:t xml:space="preserve">любит свое Отечество и свой край, знающий русский и родной язык, уважающий свой народ, его культуру и духовные традиции; </w:t>
      </w:r>
    </w:p>
    <w:p w:rsidR="00283404" w:rsidRPr="00F826E7" w:rsidRDefault="000E41CE" w:rsidP="0057795E">
      <w:pPr>
        <w:pStyle w:val="Default"/>
        <w:numPr>
          <w:ilvl w:val="0"/>
          <w:numId w:val="34"/>
        </w:numPr>
        <w:jc w:val="both"/>
        <w:rPr>
          <w:color w:val="auto"/>
        </w:rPr>
      </w:pPr>
      <w:r w:rsidRPr="00F826E7">
        <w:rPr>
          <w:color w:val="auto"/>
        </w:rPr>
        <w:t>осознает и принимает ценности человеческой жизни, семьи, гражданского общества, многонационального российского народа, человечества;</w:t>
      </w:r>
    </w:p>
    <w:p w:rsidR="000E41CE" w:rsidRPr="00F826E7" w:rsidRDefault="000E41CE" w:rsidP="0057795E">
      <w:pPr>
        <w:pStyle w:val="Default"/>
        <w:numPr>
          <w:ilvl w:val="0"/>
          <w:numId w:val="34"/>
        </w:numPr>
        <w:jc w:val="both"/>
        <w:rPr>
          <w:color w:val="auto"/>
        </w:rPr>
      </w:pPr>
      <w:r w:rsidRPr="00F826E7">
        <w:rPr>
          <w:color w:val="auto"/>
        </w:rPr>
        <w:t xml:space="preserve"> активно и заинтересованно познает мир, осознает ценность труда, науки и творчества; </w:t>
      </w:r>
    </w:p>
    <w:p w:rsidR="00C33B7B" w:rsidRPr="00F826E7" w:rsidRDefault="000E41CE" w:rsidP="0057795E">
      <w:pPr>
        <w:pStyle w:val="Default"/>
        <w:numPr>
          <w:ilvl w:val="0"/>
          <w:numId w:val="34"/>
        </w:numPr>
        <w:jc w:val="both"/>
        <w:rPr>
          <w:color w:val="auto"/>
        </w:rPr>
      </w:pPr>
      <w:r w:rsidRPr="00F826E7">
        <w:rPr>
          <w:color w:val="auto"/>
        </w:rPr>
        <w:t xml:space="preserve">умеет учиться, понимает важность образования и самообразования для жизни и деятельности, способен применять полученные знания на практике; </w:t>
      </w:r>
    </w:p>
    <w:p w:rsidR="000E41CE" w:rsidRPr="00F826E7" w:rsidRDefault="000E41CE" w:rsidP="0057795E">
      <w:pPr>
        <w:pStyle w:val="Default"/>
        <w:numPr>
          <w:ilvl w:val="0"/>
          <w:numId w:val="34"/>
        </w:numPr>
        <w:jc w:val="both"/>
        <w:rPr>
          <w:color w:val="auto"/>
        </w:rPr>
      </w:pPr>
      <w:r w:rsidRPr="00F826E7">
        <w:rPr>
          <w:color w:val="auto"/>
        </w:rPr>
        <w:t xml:space="preserve">социально активный, уважает закон и правопорядок, соизмеряет свои поступки с нравственными ценностями, осознает свои обязанности перед семьей, обществом, Отечеством; </w:t>
      </w:r>
    </w:p>
    <w:p w:rsidR="000E41CE" w:rsidRPr="00F826E7" w:rsidRDefault="000E41CE" w:rsidP="0057795E">
      <w:pPr>
        <w:pStyle w:val="Default"/>
        <w:numPr>
          <w:ilvl w:val="0"/>
          <w:numId w:val="34"/>
        </w:numPr>
        <w:jc w:val="both"/>
        <w:rPr>
          <w:color w:val="auto"/>
        </w:rPr>
      </w:pPr>
      <w:r w:rsidRPr="00F826E7">
        <w:rPr>
          <w:color w:val="auto"/>
        </w:rPr>
        <w:t xml:space="preserve">уважает других людей, умеет вести конструктивный диалог, достигать взаимопонимания, сотрудничать для достижения общих результатов; </w:t>
      </w:r>
    </w:p>
    <w:p w:rsidR="000E41CE" w:rsidRPr="00F826E7" w:rsidRDefault="000E41CE" w:rsidP="0057795E">
      <w:pPr>
        <w:pStyle w:val="Default"/>
        <w:numPr>
          <w:ilvl w:val="0"/>
          <w:numId w:val="34"/>
        </w:numPr>
        <w:jc w:val="both"/>
        <w:rPr>
          <w:color w:val="auto"/>
        </w:rPr>
      </w:pPr>
      <w:r w:rsidRPr="00F826E7">
        <w:rPr>
          <w:color w:val="auto"/>
        </w:rPr>
        <w:t xml:space="preserve">осознанно выполняет правила здорового и экологически целесообразного образа жизни, безопасного для человека и окружающей его среды; </w:t>
      </w:r>
    </w:p>
    <w:p w:rsidR="000E41CE" w:rsidRPr="00F826E7" w:rsidRDefault="000E41CE" w:rsidP="0057795E">
      <w:pPr>
        <w:pStyle w:val="Default"/>
        <w:numPr>
          <w:ilvl w:val="0"/>
          <w:numId w:val="34"/>
        </w:numPr>
        <w:jc w:val="both"/>
        <w:rPr>
          <w:color w:val="auto"/>
        </w:rPr>
      </w:pPr>
      <w:r w:rsidRPr="00F826E7">
        <w:rPr>
          <w:color w:val="auto"/>
        </w:rPr>
        <w:t xml:space="preserve">представляет особенности своей личности, адекватно оценивает свои возможности для дальнейшей профильной ориентации, умеет строить жизненные планы и понимает средства их достижения; </w:t>
      </w:r>
    </w:p>
    <w:p w:rsidR="000E41CE" w:rsidRPr="00F826E7" w:rsidRDefault="000E41CE" w:rsidP="0057795E">
      <w:pPr>
        <w:pStyle w:val="Default"/>
        <w:numPr>
          <w:ilvl w:val="0"/>
          <w:numId w:val="34"/>
        </w:numPr>
        <w:jc w:val="both"/>
        <w:rPr>
          <w:color w:val="auto"/>
        </w:rPr>
      </w:pPr>
      <w:r w:rsidRPr="00F826E7">
        <w:rPr>
          <w:color w:val="auto"/>
        </w:rPr>
        <w:t xml:space="preserve">ориентируется в мире профессий, понимает значение профессиональной деятельности для человека в интересах устойчивого развития общества и природы. </w:t>
      </w:r>
    </w:p>
    <w:p w:rsidR="00413206" w:rsidRPr="00F826E7" w:rsidRDefault="00413206" w:rsidP="0057795E">
      <w:pPr>
        <w:pStyle w:val="Default"/>
        <w:jc w:val="both"/>
        <w:rPr>
          <w:b/>
          <w:bCs/>
          <w:i/>
          <w:iCs/>
          <w:color w:val="auto"/>
        </w:rPr>
      </w:pPr>
    </w:p>
    <w:p w:rsidR="001A7500" w:rsidRPr="00F826E7" w:rsidRDefault="000E41CE" w:rsidP="0057795E">
      <w:pPr>
        <w:pStyle w:val="Default"/>
        <w:jc w:val="both"/>
        <w:rPr>
          <w:color w:val="auto"/>
        </w:rPr>
      </w:pPr>
      <w:r w:rsidRPr="00F826E7">
        <w:rPr>
          <w:color w:val="auto"/>
        </w:rPr>
        <w:t xml:space="preserve">Реализация «портрета выпускника» каждого уровня образования невозможна без соответствия педагога определенному профессиональному стандарту. </w:t>
      </w:r>
    </w:p>
    <w:p w:rsidR="000E41CE" w:rsidRPr="00F826E7" w:rsidRDefault="000E41CE" w:rsidP="0057795E">
      <w:pPr>
        <w:pStyle w:val="Default"/>
        <w:jc w:val="both"/>
        <w:rPr>
          <w:color w:val="auto"/>
        </w:rPr>
      </w:pPr>
      <w:r w:rsidRPr="00F826E7">
        <w:rPr>
          <w:color w:val="auto"/>
        </w:rPr>
        <w:t xml:space="preserve">С учетом «Профессионального стандарта педагога» определен следующий </w:t>
      </w:r>
      <w:r w:rsidR="005D7D17" w:rsidRPr="00F826E7">
        <w:rPr>
          <w:b/>
          <w:bCs/>
          <w:i/>
          <w:iCs/>
          <w:color w:val="auto"/>
        </w:rPr>
        <w:t>«Портрет педагога</w:t>
      </w:r>
      <w:r w:rsidR="007847A0" w:rsidRPr="00F826E7">
        <w:rPr>
          <w:color w:val="auto"/>
        </w:rPr>
        <w:t>М</w:t>
      </w:r>
      <w:r w:rsidR="007847A0">
        <w:rPr>
          <w:color w:val="auto"/>
        </w:rPr>
        <w:t xml:space="preserve">БОУ СОШ №4 г. Чаплыгина </w:t>
      </w:r>
      <w:r w:rsidR="00AB3966">
        <w:rPr>
          <w:color w:val="auto"/>
        </w:rPr>
        <w:t>Чаплыгинского муниципального района Липецкой</w:t>
      </w:r>
      <w:r w:rsidR="00E2077B">
        <w:rPr>
          <w:color w:val="auto"/>
        </w:rPr>
        <w:t xml:space="preserve"> области</w:t>
      </w:r>
      <w:r w:rsidRPr="00F826E7">
        <w:rPr>
          <w:b/>
          <w:bCs/>
          <w:i/>
          <w:iCs/>
          <w:color w:val="auto"/>
        </w:rPr>
        <w:t xml:space="preserve">: </w:t>
      </w:r>
    </w:p>
    <w:p w:rsidR="000E41CE" w:rsidRPr="00F826E7" w:rsidRDefault="000E41CE" w:rsidP="0057795E">
      <w:pPr>
        <w:pStyle w:val="Default"/>
        <w:numPr>
          <w:ilvl w:val="0"/>
          <w:numId w:val="36"/>
        </w:numPr>
        <w:jc w:val="both"/>
        <w:rPr>
          <w:color w:val="auto"/>
        </w:rPr>
      </w:pPr>
      <w:r w:rsidRPr="00F826E7">
        <w:rPr>
          <w:color w:val="auto"/>
        </w:rPr>
        <w:t xml:space="preserve">владеющий современными формами и методами обучения и воспитательной работы, умеющий их профессионально использовать в различных видах деятельности ребенка (учебной, игровой, трудовой, спортивной, художественной и т.д.); </w:t>
      </w:r>
    </w:p>
    <w:p w:rsidR="000E41CE" w:rsidRPr="00F826E7" w:rsidRDefault="000E41CE" w:rsidP="0057795E">
      <w:pPr>
        <w:pStyle w:val="Default"/>
        <w:numPr>
          <w:ilvl w:val="0"/>
          <w:numId w:val="36"/>
        </w:numPr>
        <w:jc w:val="both"/>
        <w:rPr>
          <w:color w:val="auto"/>
        </w:rPr>
      </w:pPr>
      <w:r w:rsidRPr="00F826E7">
        <w:rPr>
          <w:color w:val="auto"/>
        </w:rPr>
        <w:lastRenderedPageBreak/>
        <w:t xml:space="preserve">умеющий устанавливать четкие правила поведения </w:t>
      </w:r>
      <w:r w:rsidR="00B771CE" w:rsidRPr="00F826E7">
        <w:rPr>
          <w:color w:val="auto"/>
        </w:rPr>
        <w:t xml:space="preserve">обучающихся </w:t>
      </w:r>
      <w:r w:rsidRPr="00F826E7">
        <w:rPr>
          <w:color w:val="auto"/>
        </w:rPr>
        <w:t xml:space="preserve">в соответствии со школьным уставом и правилами поведения в школе, эффективно регулировать поведение </w:t>
      </w:r>
      <w:r w:rsidR="006F4713" w:rsidRPr="00F826E7">
        <w:rPr>
          <w:color w:val="auto"/>
        </w:rPr>
        <w:t>об</w:t>
      </w:r>
      <w:r w:rsidRPr="00F826E7">
        <w:rPr>
          <w:color w:val="auto"/>
        </w:rPr>
        <w:t>уча</w:t>
      </w:r>
      <w:r w:rsidR="006F4713" w:rsidRPr="00F826E7">
        <w:rPr>
          <w:color w:val="auto"/>
        </w:rPr>
        <w:t>ю</w:t>
      </w:r>
      <w:r w:rsidRPr="00F826E7">
        <w:rPr>
          <w:color w:val="auto"/>
        </w:rPr>
        <w:t xml:space="preserve">щихся для обеспечения безопасной образовательной среды; </w:t>
      </w:r>
    </w:p>
    <w:p w:rsidR="000E41CE" w:rsidRPr="00F826E7" w:rsidRDefault="000E41CE" w:rsidP="0057795E">
      <w:pPr>
        <w:pStyle w:val="Default"/>
        <w:numPr>
          <w:ilvl w:val="0"/>
          <w:numId w:val="36"/>
        </w:numPr>
        <w:jc w:val="both"/>
        <w:rPr>
          <w:color w:val="auto"/>
        </w:rPr>
      </w:pPr>
      <w:r w:rsidRPr="00F826E7">
        <w:rPr>
          <w:color w:val="auto"/>
        </w:rPr>
        <w:t xml:space="preserve">эффективно управляющий учебным коллективом с целью вовлечения </w:t>
      </w:r>
      <w:r w:rsidR="00B771CE" w:rsidRPr="00F826E7">
        <w:rPr>
          <w:color w:val="auto"/>
        </w:rPr>
        <w:t>обучающихся</w:t>
      </w:r>
      <w:r w:rsidRPr="00F826E7">
        <w:rPr>
          <w:color w:val="auto"/>
        </w:rPr>
        <w:t xml:space="preserve"> в процесс обучения и воспитания, мотивируя их учебно-познавательную деятельность; </w:t>
      </w:r>
    </w:p>
    <w:p w:rsidR="000E41CE" w:rsidRPr="00F826E7" w:rsidRDefault="000E41CE" w:rsidP="0057795E">
      <w:pPr>
        <w:pStyle w:val="Default"/>
        <w:numPr>
          <w:ilvl w:val="0"/>
          <w:numId w:val="36"/>
        </w:numPr>
        <w:jc w:val="both"/>
        <w:rPr>
          <w:color w:val="auto"/>
        </w:rPr>
      </w:pPr>
      <w:r w:rsidRPr="00F826E7">
        <w:t xml:space="preserve">профессионально ставящий воспитательные цели и задачи, способствующие развитию </w:t>
      </w:r>
      <w:r w:rsidR="00B771CE" w:rsidRPr="00F826E7">
        <w:rPr>
          <w:color w:val="auto"/>
        </w:rPr>
        <w:t>обучающихся</w:t>
      </w:r>
      <w:r w:rsidRPr="00F826E7">
        <w:t>, независимо от их способностей, характера, культурных различий, половозрастных и индивидуальных особенностей, определять педагогические пути их достижения;</w:t>
      </w:r>
    </w:p>
    <w:p w:rsidR="000E41CE" w:rsidRPr="00F826E7" w:rsidRDefault="000E41CE" w:rsidP="0057795E">
      <w:pPr>
        <w:pStyle w:val="Default"/>
        <w:numPr>
          <w:ilvl w:val="0"/>
          <w:numId w:val="36"/>
        </w:numPr>
        <w:jc w:val="both"/>
        <w:rPr>
          <w:color w:val="auto"/>
        </w:rPr>
      </w:pPr>
      <w:r w:rsidRPr="00F826E7">
        <w:rPr>
          <w:bCs/>
        </w:rPr>
        <w:t xml:space="preserve">признающий достоинство каждого </w:t>
      </w:r>
      <w:r w:rsidR="00B771CE" w:rsidRPr="00F826E7">
        <w:rPr>
          <w:color w:val="auto"/>
        </w:rPr>
        <w:t>обучающегося</w:t>
      </w:r>
      <w:r w:rsidRPr="00F826E7">
        <w:rPr>
          <w:bCs/>
        </w:rPr>
        <w:t>, понимая и принимая его;</w:t>
      </w:r>
    </w:p>
    <w:p w:rsidR="000E41CE" w:rsidRPr="00F826E7" w:rsidRDefault="000E41CE" w:rsidP="0057795E">
      <w:pPr>
        <w:pStyle w:val="Default"/>
        <w:numPr>
          <w:ilvl w:val="0"/>
          <w:numId w:val="36"/>
        </w:numPr>
        <w:jc w:val="both"/>
        <w:rPr>
          <w:color w:val="auto"/>
        </w:rPr>
      </w:pPr>
      <w:r w:rsidRPr="00F826E7">
        <w:rPr>
          <w:bCs/>
        </w:rPr>
        <w:t xml:space="preserve">поддерживающий конструктивные воспитательные усилия родителей (законных представителей) </w:t>
      </w:r>
      <w:r w:rsidR="00B771CE" w:rsidRPr="00F826E7">
        <w:rPr>
          <w:color w:val="auto"/>
        </w:rPr>
        <w:t>обучающихся</w:t>
      </w:r>
      <w:r w:rsidRPr="00F826E7">
        <w:rPr>
          <w:bCs/>
        </w:rPr>
        <w:t>, привлека</w:t>
      </w:r>
      <w:r w:rsidR="005D7D17" w:rsidRPr="00F826E7">
        <w:rPr>
          <w:bCs/>
        </w:rPr>
        <w:t>ющий</w:t>
      </w:r>
      <w:r w:rsidRPr="00F826E7">
        <w:rPr>
          <w:bCs/>
        </w:rPr>
        <w:t xml:space="preserve"> семью к решению вопросов воспитания ребенка;</w:t>
      </w:r>
    </w:p>
    <w:p w:rsidR="000E41CE" w:rsidRPr="00F826E7" w:rsidRDefault="000E41CE" w:rsidP="0057795E">
      <w:pPr>
        <w:pStyle w:val="Default"/>
        <w:numPr>
          <w:ilvl w:val="0"/>
          <w:numId w:val="36"/>
        </w:numPr>
        <w:jc w:val="both"/>
        <w:rPr>
          <w:color w:val="auto"/>
        </w:rPr>
      </w:pPr>
      <w:r w:rsidRPr="00F826E7">
        <w:rPr>
          <w:bCs/>
        </w:rPr>
        <w:t>конструктивно взаимодействующий с другими педагогами и специалистами в решении воспитательных задач;</w:t>
      </w:r>
    </w:p>
    <w:p w:rsidR="000E41CE" w:rsidRPr="00F826E7" w:rsidRDefault="000E41CE" w:rsidP="0057795E">
      <w:pPr>
        <w:pStyle w:val="Default"/>
        <w:numPr>
          <w:ilvl w:val="0"/>
          <w:numId w:val="36"/>
        </w:numPr>
        <w:jc w:val="both"/>
        <w:rPr>
          <w:color w:val="auto"/>
        </w:rPr>
      </w:pPr>
      <w:r w:rsidRPr="00F826E7">
        <w:rPr>
          <w:bCs/>
        </w:rPr>
        <w:t>поддерживающий в детском коллективе деловую дружелюбную атмосферу, демонстрируя образцы толерантности;</w:t>
      </w:r>
    </w:p>
    <w:p w:rsidR="000E41CE" w:rsidRPr="00F826E7" w:rsidRDefault="000E41CE" w:rsidP="0057795E">
      <w:pPr>
        <w:pStyle w:val="Default"/>
        <w:numPr>
          <w:ilvl w:val="0"/>
          <w:numId w:val="36"/>
        </w:numPr>
        <w:jc w:val="both"/>
        <w:rPr>
          <w:color w:val="auto"/>
        </w:rPr>
      </w:pPr>
      <w:r w:rsidRPr="00F826E7">
        <w:rPr>
          <w:bCs/>
        </w:rPr>
        <w:t xml:space="preserve">умеющий защищать достоинство и интересы </w:t>
      </w:r>
      <w:r w:rsidR="00B771CE" w:rsidRPr="00F826E7">
        <w:rPr>
          <w:color w:val="auto"/>
        </w:rPr>
        <w:t>обучающихся</w:t>
      </w:r>
      <w:r w:rsidRPr="00F826E7">
        <w:rPr>
          <w:bCs/>
        </w:rPr>
        <w:t>, помогать детям, оказавшимся в конфликтной ситуации и/или неблагоприятных условиях;</w:t>
      </w:r>
    </w:p>
    <w:p w:rsidR="000E41CE" w:rsidRPr="00F826E7" w:rsidRDefault="000E41CE" w:rsidP="0057795E">
      <w:pPr>
        <w:pStyle w:val="Default"/>
        <w:numPr>
          <w:ilvl w:val="0"/>
          <w:numId w:val="36"/>
        </w:numPr>
        <w:jc w:val="both"/>
        <w:rPr>
          <w:color w:val="auto"/>
        </w:rPr>
      </w:pPr>
      <w:r w:rsidRPr="00F826E7">
        <w:rPr>
          <w:bCs/>
        </w:rPr>
        <w:t>поддерживающий уклад, атмосферу и традиции школьной жизни, внося в них свой положительный вклад;</w:t>
      </w:r>
    </w:p>
    <w:p w:rsidR="000E41CE" w:rsidRPr="00F826E7" w:rsidRDefault="000E41CE" w:rsidP="0057795E">
      <w:pPr>
        <w:pStyle w:val="Default"/>
        <w:numPr>
          <w:ilvl w:val="0"/>
          <w:numId w:val="36"/>
        </w:numPr>
        <w:jc w:val="both"/>
        <w:rPr>
          <w:color w:val="auto"/>
        </w:rPr>
      </w:pPr>
      <w:r w:rsidRPr="00F826E7">
        <w:rPr>
          <w:bCs/>
        </w:rPr>
        <w:t>способный адекватно анализировать свою профессиональную деятельность, определять и реализовывать пути ее непрерывного совершенствования.</w:t>
      </w:r>
    </w:p>
    <w:p w:rsidR="000E41CE" w:rsidRPr="00F826E7" w:rsidRDefault="000E41CE" w:rsidP="0057795E">
      <w:pPr>
        <w:jc w:val="both"/>
        <w:rPr>
          <w:bCs/>
        </w:rPr>
      </w:pPr>
      <w:r w:rsidRPr="00F826E7">
        <w:rPr>
          <w:bCs/>
        </w:rPr>
        <w:t>Такой комплексный характер концептуальных подходов к разработке настоящей Программы определяет ее успешность на этапе проектирования, задает ее цели, задачи и механизмы реализации.</w:t>
      </w:r>
    </w:p>
    <w:p w:rsidR="003200BC" w:rsidRPr="00CB3FBD" w:rsidRDefault="003200BC" w:rsidP="0057795E">
      <w:pPr>
        <w:jc w:val="center"/>
        <w:rPr>
          <w:b/>
          <w:bCs/>
          <w:sz w:val="28"/>
          <w:szCs w:val="28"/>
        </w:rPr>
      </w:pPr>
    </w:p>
    <w:p w:rsidR="000E41CE" w:rsidRPr="00CB3FBD" w:rsidRDefault="00D0644F" w:rsidP="0057795E">
      <w:pPr>
        <w:jc w:val="center"/>
        <w:rPr>
          <w:b/>
          <w:bCs/>
          <w:sz w:val="28"/>
          <w:szCs w:val="28"/>
        </w:rPr>
      </w:pPr>
      <w:r>
        <w:rPr>
          <w:b/>
          <w:bCs/>
          <w:sz w:val="28"/>
          <w:szCs w:val="28"/>
        </w:rPr>
        <w:t>6</w:t>
      </w:r>
      <w:r w:rsidR="00695840" w:rsidRPr="00CB3FBD">
        <w:rPr>
          <w:b/>
          <w:bCs/>
          <w:sz w:val="28"/>
          <w:szCs w:val="28"/>
        </w:rPr>
        <w:t>.</w:t>
      </w:r>
      <w:r w:rsidR="000E41CE" w:rsidRPr="00CB3FBD">
        <w:rPr>
          <w:b/>
          <w:bCs/>
          <w:sz w:val="28"/>
          <w:szCs w:val="28"/>
        </w:rPr>
        <w:t>Стра</w:t>
      </w:r>
      <w:r w:rsidR="003B5D9A" w:rsidRPr="00CB3FBD">
        <w:rPr>
          <w:b/>
          <w:bCs/>
          <w:sz w:val="28"/>
          <w:szCs w:val="28"/>
        </w:rPr>
        <w:t>тегия и тактика перево</w:t>
      </w:r>
      <w:r w:rsidR="00AB3966">
        <w:rPr>
          <w:b/>
          <w:bCs/>
          <w:sz w:val="28"/>
          <w:szCs w:val="28"/>
        </w:rPr>
        <w:t>да МБОУ С</w:t>
      </w:r>
      <w:r w:rsidR="00E2077B">
        <w:rPr>
          <w:b/>
          <w:bCs/>
          <w:sz w:val="28"/>
          <w:szCs w:val="28"/>
        </w:rPr>
        <w:t>О</w:t>
      </w:r>
      <w:r w:rsidR="00AB3966">
        <w:rPr>
          <w:b/>
          <w:bCs/>
          <w:sz w:val="28"/>
          <w:szCs w:val="28"/>
        </w:rPr>
        <w:t>Ш №</w:t>
      </w:r>
      <w:r w:rsidR="00E2077B">
        <w:rPr>
          <w:b/>
          <w:bCs/>
          <w:sz w:val="28"/>
          <w:szCs w:val="28"/>
        </w:rPr>
        <w:t>4г</w:t>
      </w:r>
      <w:r w:rsidR="00AB3966">
        <w:rPr>
          <w:b/>
          <w:bCs/>
          <w:sz w:val="28"/>
          <w:szCs w:val="28"/>
        </w:rPr>
        <w:t xml:space="preserve">. </w:t>
      </w:r>
      <w:r w:rsidR="00E2077B">
        <w:rPr>
          <w:b/>
          <w:bCs/>
          <w:sz w:val="28"/>
          <w:szCs w:val="28"/>
        </w:rPr>
        <w:t>Чаплыгина</w:t>
      </w:r>
      <w:r w:rsidR="00AB3966">
        <w:rPr>
          <w:b/>
          <w:bCs/>
          <w:sz w:val="28"/>
          <w:szCs w:val="28"/>
        </w:rPr>
        <w:t xml:space="preserve">Чаплыгинского муниципального района Липецкойобласти                                    </w:t>
      </w:r>
      <w:r w:rsidR="000E41CE" w:rsidRPr="00CB3FBD">
        <w:rPr>
          <w:b/>
          <w:bCs/>
          <w:sz w:val="28"/>
          <w:szCs w:val="28"/>
        </w:rPr>
        <w:t>в новое состояние</w:t>
      </w:r>
    </w:p>
    <w:p w:rsidR="00BB367F" w:rsidRPr="00F826E7" w:rsidRDefault="000E41CE" w:rsidP="0057795E">
      <w:pPr>
        <w:spacing w:before="100" w:beforeAutospacing="1" w:after="100" w:afterAutospacing="1"/>
        <w:jc w:val="both"/>
        <w:rPr>
          <w:bCs/>
        </w:rPr>
      </w:pPr>
      <w:r w:rsidRPr="00F826E7">
        <w:rPr>
          <w:bCs/>
        </w:rPr>
        <w:t xml:space="preserve">«Именно в школе должна быть сосредоточена не только интеллектуальная, но и гражданская, духовная и культурная жизнь обучающегося. Отношение к школе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 - отмечено в «Концепции духовно-нравственного развития и воспитания личности гражданина России». </w:t>
      </w:r>
    </w:p>
    <w:p w:rsidR="006F4713" w:rsidRPr="00F826E7" w:rsidRDefault="000E41CE" w:rsidP="0057795E">
      <w:pPr>
        <w:spacing w:before="100" w:beforeAutospacing="1" w:after="100" w:afterAutospacing="1"/>
        <w:jc w:val="both"/>
        <w:rPr>
          <w:color w:val="000000"/>
        </w:rPr>
      </w:pPr>
      <w:r w:rsidRPr="00F826E7">
        <w:rPr>
          <w:bCs/>
        </w:rPr>
        <w:t>Это еще раз подчеркивает, что современное обновление образовательной системы школы должно не просто строиться на основе актуальной нормативно-правовой базы, но и предусматривать решение целей и задач духовно-нравственного развития и воспитания в рамках правового поля.</w:t>
      </w:r>
      <w:r w:rsidR="006F4713" w:rsidRPr="00F826E7">
        <w:rPr>
          <w:bCs/>
        </w:rPr>
        <w:t xml:space="preserve"> А внедрять и решать эти проблемы и вопросы учителю. </w:t>
      </w:r>
      <w:r w:rsidR="006F4713" w:rsidRPr="00F826E7">
        <w:t>Что главное в работе учителя? Знания, умения, навыки? Познавательная деятельность детей? Человеческое общение? Совершенствование себя как личности?..</w:t>
      </w:r>
    </w:p>
    <w:p w:rsidR="00BB367F" w:rsidRPr="00F826E7" w:rsidRDefault="006F4713" w:rsidP="0057795E">
      <w:pPr>
        <w:spacing w:before="100" w:beforeAutospacing="1" w:after="100" w:afterAutospacing="1"/>
        <w:jc w:val="both"/>
      </w:pPr>
      <w:r w:rsidRPr="00F826E7">
        <w:rPr>
          <w:color w:val="000000"/>
        </w:rPr>
        <w:t>Жизнь в настоящем мире чрезмерно изменчива. Существенные перемены в образовании невозможны без кардинальных изменений профессионального сознания учителя. Появилось множество новых знаний, понятий, которые необходимы современному учителю. Одно из таких понятий  компетентность.</w:t>
      </w:r>
    </w:p>
    <w:p w:rsidR="006F4713" w:rsidRPr="00F826E7" w:rsidRDefault="006F4713" w:rsidP="0057795E">
      <w:pPr>
        <w:spacing w:before="100" w:beforeAutospacing="1" w:after="100" w:afterAutospacing="1"/>
        <w:jc w:val="both"/>
      </w:pPr>
      <w:r w:rsidRPr="00F826E7">
        <w:rPr>
          <w:bCs/>
          <w:color w:val="000000"/>
        </w:rPr>
        <w:lastRenderedPageBreak/>
        <w:t>Компетентность - это способность учителя действовать в ситуации неопределенности. Чем выше неопределенность, тем значительнее эта способность.</w:t>
      </w:r>
    </w:p>
    <w:p w:rsidR="006F4713" w:rsidRPr="00F826E7" w:rsidRDefault="006F4713" w:rsidP="0057795E">
      <w:pPr>
        <w:spacing w:before="100" w:beforeAutospacing="1" w:after="100" w:afterAutospacing="1"/>
        <w:jc w:val="both"/>
        <w:rPr>
          <w:color w:val="000000"/>
        </w:rPr>
      </w:pPr>
      <w:r w:rsidRPr="00F826E7">
        <w:rPr>
          <w:color w:val="000000"/>
        </w:rPr>
        <w:t>Под профессиональной компетентностью применительно к педагогической деятельности понимается интегральная характеристика личности и профессионализма учителя, определяющая его способность результативно решать профессиональные задачи, возникающие в педагогической деятельности в конкретных реальных ситуациях. При этом учителю приходится использовать свои знания, умения, опыт, жизненные ценности и нравственные ориентиры, свои интересы и наклонности.</w:t>
      </w:r>
    </w:p>
    <w:p w:rsidR="000E41CE" w:rsidRPr="00F826E7" w:rsidRDefault="000E41CE" w:rsidP="0057795E">
      <w:pPr>
        <w:jc w:val="both"/>
        <w:rPr>
          <w:bCs/>
        </w:rPr>
      </w:pPr>
      <w:r w:rsidRPr="00F826E7">
        <w:rPr>
          <w:bCs/>
        </w:rPr>
        <w:t xml:space="preserve">Основой легитимности современного отечественного образования является Федеральный закон </w:t>
      </w:r>
      <w:r w:rsidR="00BB367F" w:rsidRPr="00F826E7">
        <w:rPr>
          <w:bCs/>
        </w:rPr>
        <w:t xml:space="preserve">№273-ФЗ </w:t>
      </w:r>
      <w:r w:rsidRPr="00F826E7">
        <w:rPr>
          <w:bCs/>
        </w:rPr>
        <w:t>«Об образовании в Р</w:t>
      </w:r>
      <w:r w:rsidR="005812A8" w:rsidRPr="00F826E7">
        <w:rPr>
          <w:bCs/>
        </w:rPr>
        <w:t xml:space="preserve">оссийской </w:t>
      </w:r>
      <w:r w:rsidRPr="00F826E7">
        <w:rPr>
          <w:bCs/>
        </w:rPr>
        <w:t>Ф</w:t>
      </w:r>
      <w:r w:rsidR="005812A8" w:rsidRPr="00F826E7">
        <w:rPr>
          <w:bCs/>
        </w:rPr>
        <w:t>едерации</w:t>
      </w:r>
      <w:r w:rsidRPr="00F826E7">
        <w:rPr>
          <w:bCs/>
        </w:rPr>
        <w:t>», который определяет цель и зада</w:t>
      </w:r>
      <w:r w:rsidR="0018575F" w:rsidRPr="00F826E7">
        <w:rPr>
          <w:bCs/>
        </w:rPr>
        <w:t>чи Программы развития на 201</w:t>
      </w:r>
      <w:r w:rsidR="003B5D9A" w:rsidRPr="00F826E7">
        <w:rPr>
          <w:bCs/>
        </w:rPr>
        <w:t>8-202</w:t>
      </w:r>
      <w:r w:rsidR="00F93790" w:rsidRPr="00F826E7">
        <w:rPr>
          <w:bCs/>
        </w:rPr>
        <w:t xml:space="preserve">2 </w:t>
      </w:r>
      <w:r w:rsidRPr="00F826E7">
        <w:rPr>
          <w:bCs/>
        </w:rPr>
        <w:t xml:space="preserve"> гг. М</w:t>
      </w:r>
      <w:r w:rsidR="00E2077B">
        <w:rPr>
          <w:bCs/>
        </w:rPr>
        <w:t>Б</w:t>
      </w:r>
      <w:r w:rsidRPr="00F826E7">
        <w:rPr>
          <w:bCs/>
        </w:rPr>
        <w:t xml:space="preserve">ОУ </w:t>
      </w:r>
      <w:r w:rsidR="00E2077B">
        <w:rPr>
          <w:bCs/>
        </w:rPr>
        <w:t>С</w:t>
      </w:r>
      <w:r w:rsidR="003B5D9A" w:rsidRPr="00F826E7">
        <w:rPr>
          <w:bCs/>
        </w:rPr>
        <w:t xml:space="preserve">ОШ № </w:t>
      </w:r>
      <w:r w:rsidR="00E2077B">
        <w:rPr>
          <w:bCs/>
        </w:rPr>
        <w:t>4</w:t>
      </w:r>
      <w:r w:rsidR="003B5D9A" w:rsidRPr="00F826E7">
        <w:rPr>
          <w:bCs/>
        </w:rPr>
        <w:t>г.</w:t>
      </w:r>
      <w:r w:rsidR="00E2077B">
        <w:rPr>
          <w:bCs/>
        </w:rPr>
        <w:t>ЧаплыгинаЛипецкой</w:t>
      </w:r>
      <w:r w:rsidR="00B771CE" w:rsidRPr="00F826E7">
        <w:rPr>
          <w:bCs/>
        </w:rPr>
        <w:t xml:space="preserve"> области»</w:t>
      </w:r>
      <w:r w:rsidR="00BB367F" w:rsidRPr="00F826E7">
        <w:rPr>
          <w:bCs/>
        </w:rPr>
        <w:t xml:space="preserve"> и </w:t>
      </w:r>
      <w:r w:rsidRPr="00F826E7">
        <w:rPr>
          <w:bCs/>
        </w:rPr>
        <w:t>систему мероприятий по их реализации и контролю.</w:t>
      </w:r>
    </w:p>
    <w:p w:rsidR="007A2473" w:rsidRPr="00F826E7" w:rsidRDefault="007A2473" w:rsidP="0057795E">
      <w:pPr>
        <w:jc w:val="both"/>
        <w:rPr>
          <w:b/>
          <w:bCs/>
        </w:rPr>
      </w:pPr>
    </w:p>
    <w:p w:rsidR="000E41CE" w:rsidRPr="00F826E7" w:rsidRDefault="000E41CE" w:rsidP="0057795E">
      <w:pPr>
        <w:jc w:val="both"/>
        <w:rPr>
          <w:b/>
          <w:bCs/>
        </w:rPr>
      </w:pPr>
      <w:r w:rsidRPr="00F826E7">
        <w:rPr>
          <w:b/>
          <w:bCs/>
        </w:rPr>
        <w:t>Целью настоящей Программы является:</w:t>
      </w:r>
    </w:p>
    <w:p w:rsidR="00B319BC" w:rsidRDefault="00811CB3" w:rsidP="00E2077B">
      <w:pPr>
        <w:jc w:val="both"/>
      </w:pPr>
      <w:r>
        <w:t>Создание необходимых ресурсных (экономических, управленческих, организационных) условий для эффективного внедрения и функционирования современной модели образования школы, обеспечивающей детям равные возможности для получения современного качественного образования.</w:t>
      </w:r>
    </w:p>
    <w:p w:rsidR="000E41CE" w:rsidRPr="00F826E7" w:rsidRDefault="000E41CE" w:rsidP="00B319BC">
      <w:pPr>
        <w:ind w:firstLine="284"/>
        <w:jc w:val="both"/>
        <w:rPr>
          <w:bCs/>
        </w:rPr>
      </w:pPr>
      <w:r w:rsidRPr="00F826E7">
        <w:rPr>
          <w:bCs/>
        </w:rPr>
        <w:t>Для достижения стратегической цели должны быть решены следующие задачи:</w:t>
      </w:r>
    </w:p>
    <w:p w:rsidR="00811CB3" w:rsidRDefault="00811CB3" w:rsidP="00811CB3">
      <w:pPr>
        <w:pStyle w:val="Default"/>
        <w:jc w:val="both"/>
      </w:pPr>
      <w:r>
        <w:t>- Создание условий для равного доступа всех граждан сел</w:t>
      </w:r>
      <w:r w:rsidR="00E2077B">
        <w:t>аЮсово</w:t>
      </w:r>
      <w:r>
        <w:t xml:space="preserve">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школы;</w:t>
      </w:r>
    </w:p>
    <w:p w:rsidR="00811CB3" w:rsidRDefault="00811CB3" w:rsidP="00811CB3">
      <w:pPr>
        <w:pStyle w:val="Default"/>
        <w:jc w:val="both"/>
      </w:pPr>
      <w:r>
        <w:t>-- модернизация образовательных программ, направленная на достижение современного качества учебных результатов и результатов социализации;</w:t>
      </w:r>
    </w:p>
    <w:p w:rsidR="00811CB3" w:rsidRDefault="00811CB3" w:rsidP="00811CB3">
      <w:pPr>
        <w:pStyle w:val="Default"/>
        <w:jc w:val="both"/>
      </w:pPr>
      <w:r>
        <w:t>- создание условий для безопасного и комфортного пребывания в школе, в том числе через развитие материально-технической базы учреждения;</w:t>
      </w:r>
    </w:p>
    <w:p w:rsidR="00811CB3" w:rsidRDefault="00811CB3" w:rsidP="00811CB3">
      <w:pPr>
        <w:pStyle w:val="Default"/>
        <w:jc w:val="both"/>
      </w:pPr>
      <w:r>
        <w:t>- 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811CB3" w:rsidRDefault="00811CB3" w:rsidP="00811CB3">
      <w:pPr>
        <w:pStyle w:val="Default"/>
        <w:jc w:val="both"/>
      </w:pPr>
      <w:r>
        <w:t>- обеспечение соответствия квалификации педагогических и руководящих работников учреждения меняющимся условиям профессиональной деятельности и социальной среды;</w:t>
      </w:r>
    </w:p>
    <w:p w:rsidR="00D0644F" w:rsidRDefault="00811CB3" w:rsidP="00811CB3">
      <w:pPr>
        <w:ind w:left="360"/>
      </w:pPr>
      <w:r>
        <w:t>- создание условий для полноценного и безопасного отдыха и оздоровления учащихся общеобразовательных организаций в возрасте до 18 лет.</w:t>
      </w:r>
    </w:p>
    <w:p w:rsidR="00811CB3" w:rsidRDefault="00811CB3" w:rsidP="00811CB3">
      <w:pPr>
        <w:ind w:left="360"/>
        <w:rPr>
          <w:b/>
          <w:sz w:val="28"/>
          <w:szCs w:val="28"/>
        </w:rPr>
      </w:pPr>
    </w:p>
    <w:p w:rsidR="00E2077B" w:rsidRPr="00CB3FBD" w:rsidRDefault="00E2077B" w:rsidP="00E2077B">
      <w:pPr>
        <w:ind w:left="360"/>
        <w:jc w:val="center"/>
        <w:rPr>
          <w:b/>
          <w:sz w:val="28"/>
          <w:szCs w:val="28"/>
        </w:rPr>
      </w:pPr>
      <w:r>
        <w:rPr>
          <w:b/>
          <w:sz w:val="28"/>
          <w:szCs w:val="28"/>
        </w:rPr>
        <w:t>7</w:t>
      </w:r>
      <w:r w:rsidRPr="00CB3FBD">
        <w:rPr>
          <w:b/>
          <w:sz w:val="28"/>
          <w:szCs w:val="28"/>
        </w:rPr>
        <w:t>.План реализации программы развития школы</w:t>
      </w:r>
    </w:p>
    <w:p w:rsidR="00E2077B" w:rsidRPr="00F826E7" w:rsidRDefault="00E2077B" w:rsidP="00E2077B">
      <w:pPr>
        <w:ind w:left="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3666"/>
        <w:gridCol w:w="1565"/>
        <w:gridCol w:w="99"/>
        <w:gridCol w:w="2240"/>
      </w:tblGrid>
      <w:tr w:rsidR="00E2077B" w:rsidRPr="00F826E7" w:rsidTr="00EC2313">
        <w:tc>
          <w:tcPr>
            <w:tcW w:w="2284" w:type="dxa"/>
          </w:tcPr>
          <w:p w:rsidR="00E2077B" w:rsidRPr="00F826E7" w:rsidRDefault="00E2077B" w:rsidP="00EC2313">
            <w:pPr>
              <w:jc w:val="both"/>
              <w:rPr>
                <w:b/>
              </w:rPr>
            </w:pPr>
            <w:r w:rsidRPr="00F826E7">
              <w:rPr>
                <w:b/>
              </w:rPr>
              <w:t>Направления деятельности</w:t>
            </w:r>
          </w:p>
        </w:tc>
        <w:tc>
          <w:tcPr>
            <w:tcW w:w="3666" w:type="dxa"/>
          </w:tcPr>
          <w:p w:rsidR="00E2077B" w:rsidRPr="00F826E7" w:rsidRDefault="00E2077B" w:rsidP="00EC2313">
            <w:pPr>
              <w:jc w:val="both"/>
              <w:rPr>
                <w:b/>
              </w:rPr>
            </w:pPr>
            <w:r w:rsidRPr="00F826E7">
              <w:rPr>
                <w:b/>
              </w:rPr>
              <w:t>Содержание мероприятий</w:t>
            </w:r>
          </w:p>
        </w:tc>
        <w:tc>
          <w:tcPr>
            <w:tcW w:w="1565" w:type="dxa"/>
          </w:tcPr>
          <w:p w:rsidR="00E2077B" w:rsidRPr="00F826E7" w:rsidRDefault="00E2077B" w:rsidP="00EC2313">
            <w:pPr>
              <w:jc w:val="both"/>
              <w:rPr>
                <w:b/>
              </w:rPr>
            </w:pPr>
            <w:r w:rsidRPr="00F826E7">
              <w:rPr>
                <w:b/>
              </w:rPr>
              <w:t>Сроки реализации (годы, учебные годы</w:t>
            </w:r>
            <w:r>
              <w:rPr>
                <w:b/>
              </w:rPr>
              <w:t>)</w:t>
            </w:r>
          </w:p>
        </w:tc>
        <w:tc>
          <w:tcPr>
            <w:tcW w:w="2339" w:type="dxa"/>
            <w:gridSpan w:val="2"/>
          </w:tcPr>
          <w:p w:rsidR="00E2077B" w:rsidRPr="00F826E7" w:rsidRDefault="00E2077B" w:rsidP="00EC2313">
            <w:pPr>
              <w:jc w:val="both"/>
              <w:rPr>
                <w:b/>
              </w:rPr>
            </w:pPr>
            <w:r w:rsidRPr="00F826E7">
              <w:rPr>
                <w:b/>
              </w:rPr>
              <w:t>Виды деятельности</w:t>
            </w:r>
          </w:p>
        </w:tc>
      </w:tr>
      <w:tr w:rsidR="00E2077B" w:rsidRPr="00F826E7" w:rsidTr="00EC2313">
        <w:tc>
          <w:tcPr>
            <w:tcW w:w="9854" w:type="dxa"/>
            <w:gridSpan w:val="5"/>
          </w:tcPr>
          <w:p w:rsidR="00E2077B" w:rsidRPr="00F826E7" w:rsidRDefault="00E2077B" w:rsidP="00EC2313">
            <w:pPr>
              <w:pStyle w:val="Default"/>
              <w:jc w:val="both"/>
              <w:rPr>
                <w:b/>
              </w:rPr>
            </w:pPr>
            <w:r w:rsidRPr="00F826E7">
              <w:rPr>
                <w:b/>
                <w:i/>
                <w:iCs/>
              </w:rPr>
              <w:t>Задача 1: Обновление системы управления школой в соответствии с тенденциями развития управленческой науки и требованиями Федерального закона № 273-ФЗ и ФГОС</w:t>
            </w:r>
          </w:p>
        </w:tc>
      </w:tr>
      <w:tr w:rsidR="00E2077B" w:rsidRPr="00F826E7" w:rsidTr="00EC2313">
        <w:tc>
          <w:tcPr>
            <w:tcW w:w="2284" w:type="dxa"/>
          </w:tcPr>
          <w:p w:rsidR="00E2077B" w:rsidRPr="00F826E7" w:rsidRDefault="00E2077B" w:rsidP="00EC2313">
            <w:pPr>
              <w:jc w:val="both"/>
            </w:pPr>
            <w:r w:rsidRPr="00F826E7">
              <w:t>1.1. Обновление нормативно-правовой документации школы</w:t>
            </w:r>
          </w:p>
        </w:tc>
        <w:tc>
          <w:tcPr>
            <w:tcW w:w="3666" w:type="dxa"/>
          </w:tcPr>
          <w:p w:rsidR="00E2077B" w:rsidRPr="00F826E7" w:rsidRDefault="00E2077B" w:rsidP="00EC2313">
            <w:pPr>
              <w:pStyle w:val="Default"/>
              <w:jc w:val="both"/>
            </w:pPr>
            <w:r w:rsidRPr="00F826E7">
              <w:t xml:space="preserve">- Анализ существующей нормативно-правовой базы образовательного пространства школы и обновление ее  с учетом требований ФЗ-273 </w:t>
            </w:r>
            <w:r w:rsidRPr="00F826E7">
              <w:rPr>
                <w:i/>
                <w:iCs/>
              </w:rPr>
              <w:t xml:space="preserve">(проектная деятельность руководства, руководителей МО, </w:t>
            </w:r>
            <w:r w:rsidRPr="00F826E7">
              <w:rPr>
                <w:i/>
                <w:iCs/>
              </w:rPr>
              <w:lastRenderedPageBreak/>
              <w:t xml:space="preserve">использование разнообразных ресурсов школы): </w:t>
            </w:r>
          </w:p>
          <w:p w:rsidR="00E2077B" w:rsidRPr="00F826E7" w:rsidRDefault="00E2077B" w:rsidP="00EC2313">
            <w:pPr>
              <w:pStyle w:val="Default"/>
              <w:jc w:val="both"/>
            </w:pPr>
            <w:r w:rsidRPr="00F826E7">
              <w:t xml:space="preserve">- Устав школы; </w:t>
            </w:r>
          </w:p>
          <w:p w:rsidR="00E2077B" w:rsidRPr="00F826E7" w:rsidRDefault="00E2077B" w:rsidP="00EC2313">
            <w:pPr>
              <w:pStyle w:val="Default"/>
              <w:jc w:val="both"/>
            </w:pPr>
            <w:r w:rsidRPr="00F826E7">
              <w:t xml:space="preserve">- Положения; </w:t>
            </w:r>
          </w:p>
          <w:p w:rsidR="00E2077B" w:rsidRPr="00F826E7" w:rsidRDefault="00E2077B" w:rsidP="00EC2313">
            <w:pPr>
              <w:pStyle w:val="Default"/>
              <w:jc w:val="both"/>
            </w:pPr>
            <w:r w:rsidRPr="00F826E7">
              <w:t xml:space="preserve">- Должностные инструкции; </w:t>
            </w:r>
          </w:p>
          <w:p w:rsidR="00E2077B" w:rsidRPr="00F826E7" w:rsidRDefault="00E2077B" w:rsidP="00EC2313">
            <w:pPr>
              <w:pStyle w:val="Default"/>
              <w:jc w:val="both"/>
            </w:pPr>
            <w:r w:rsidRPr="00F826E7">
              <w:t xml:space="preserve">- Договоры; </w:t>
            </w:r>
          </w:p>
          <w:p w:rsidR="00E2077B" w:rsidRPr="00F826E7" w:rsidRDefault="00E2077B" w:rsidP="00EC2313">
            <w:pPr>
              <w:pStyle w:val="Default"/>
              <w:jc w:val="both"/>
            </w:pPr>
            <w:r w:rsidRPr="00F826E7">
              <w:t xml:space="preserve">- Инструкции по организации отдельных видов и форм образовательной деятельности и др. </w:t>
            </w:r>
          </w:p>
          <w:p w:rsidR="00E2077B" w:rsidRPr="00F826E7" w:rsidRDefault="00E2077B" w:rsidP="00EC2313">
            <w:pPr>
              <w:pStyle w:val="Default"/>
              <w:jc w:val="both"/>
            </w:pPr>
            <w:r w:rsidRPr="00F826E7">
              <w:t xml:space="preserve">- Апробация, коррекция и дальнейшая реализация обновленной нормативно-правовой базы школы </w:t>
            </w:r>
          </w:p>
        </w:tc>
        <w:tc>
          <w:tcPr>
            <w:tcW w:w="1664" w:type="dxa"/>
            <w:gridSpan w:val="2"/>
          </w:tcPr>
          <w:p w:rsidR="00E2077B" w:rsidRPr="00F826E7" w:rsidRDefault="00E2077B" w:rsidP="00EC2313">
            <w:pPr>
              <w:jc w:val="both"/>
            </w:pPr>
            <w:r w:rsidRPr="00F826E7">
              <w:lastRenderedPageBreak/>
              <w:t>2018-2019 гг.</w:t>
            </w: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r w:rsidRPr="00F826E7">
              <w:t>2018 г.</w:t>
            </w: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r w:rsidRPr="00F826E7">
              <w:t>2018 г</w:t>
            </w:r>
          </w:p>
          <w:p w:rsidR="00E2077B" w:rsidRPr="00F826E7" w:rsidRDefault="00E2077B" w:rsidP="00EC2313">
            <w:pPr>
              <w:jc w:val="both"/>
              <w:rPr>
                <w:color w:val="000000"/>
              </w:rPr>
            </w:pPr>
          </w:p>
          <w:p w:rsidR="00E2077B" w:rsidRPr="00F826E7" w:rsidRDefault="00E2077B" w:rsidP="00EC2313">
            <w:pPr>
              <w:jc w:val="both"/>
              <w:rPr>
                <w:color w:val="000000"/>
              </w:rPr>
            </w:pPr>
          </w:p>
          <w:p w:rsidR="00E2077B" w:rsidRPr="00F826E7" w:rsidRDefault="00E2077B" w:rsidP="00EC2313">
            <w:pPr>
              <w:jc w:val="both"/>
              <w:rPr>
                <w:color w:val="000000"/>
              </w:rPr>
            </w:pPr>
          </w:p>
          <w:p w:rsidR="00E2077B" w:rsidRPr="00F826E7" w:rsidRDefault="00E2077B" w:rsidP="00EC2313">
            <w:pPr>
              <w:jc w:val="both"/>
            </w:pPr>
          </w:p>
        </w:tc>
        <w:tc>
          <w:tcPr>
            <w:tcW w:w="2240" w:type="dxa"/>
          </w:tcPr>
          <w:p w:rsidR="00E2077B" w:rsidRPr="00F826E7" w:rsidRDefault="00E2077B" w:rsidP="00EC2313">
            <w:pPr>
              <w:pStyle w:val="Default"/>
              <w:jc w:val="both"/>
            </w:pPr>
            <w:r w:rsidRPr="00F826E7">
              <w:lastRenderedPageBreak/>
              <w:t xml:space="preserve">Банк нормативно-правовых документов, посвященных ФЗ № 273-ФЗ. </w:t>
            </w:r>
          </w:p>
          <w:p w:rsidR="00E2077B" w:rsidRPr="00F826E7" w:rsidRDefault="00E2077B" w:rsidP="00EC2313">
            <w:pPr>
              <w:pStyle w:val="Default"/>
              <w:jc w:val="both"/>
            </w:pPr>
            <w:r w:rsidRPr="00F826E7">
              <w:t>Обновленная нормативно-</w:t>
            </w:r>
            <w:r w:rsidRPr="00F826E7">
              <w:lastRenderedPageBreak/>
              <w:t xml:space="preserve">правовая база школы. </w:t>
            </w:r>
          </w:p>
          <w:p w:rsidR="00E2077B" w:rsidRPr="00F826E7" w:rsidRDefault="00E2077B" w:rsidP="00EC2313">
            <w:pPr>
              <w:jc w:val="both"/>
            </w:pPr>
            <w:r w:rsidRPr="00F826E7">
              <w:t xml:space="preserve">Материалы внедрения обновленной нормативно-правовой базы </w:t>
            </w:r>
          </w:p>
        </w:tc>
      </w:tr>
      <w:tr w:rsidR="00E2077B" w:rsidRPr="00F826E7" w:rsidTr="00EC2313">
        <w:tc>
          <w:tcPr>
            <w:tcW w:w="2284" w:type="dxa"/>
          </w:tcPr>
          <w:p w:rsidR="00E2077B" w:rsidRPr="00F826E7" w:rsidRDefault="00E2077B" w:rsidP="00EC2313">
            <w:pPr>
              <w:pStyle w:val="Default"/>
              <w:jc w:val="both"/>
            </w:pPr>
            <w:r w:rsidRPr="00F826E7">
              <w:lastRenderedPageBreak/>
              <w:t xml:space="preserve">1.2. Совершенствование механизмов управления школой на основе современных нормативно-правовых требований и научно-методических рекомендаций </w:t>
            </w:r>
          </w:p>
          <w:p w:rsidR="00E2077B" w:rsidRPr="00F826E7" w:rsidRDefault="00E2077B" w:rsidP="00EC2313">
            <w:pPr>
              <w:jc w:val="both"/>
            </w:pPr>
          </w:p>
        </w:tc>
        <w:tc>
          <w:tcPr>
            <w:tcW w:w="3666" w:type="dxa"/>
          </w:tcPr>
          <w:p w:rsidR="00E2077B" w:rsidRPr="00F826E7" w:rsidRDefault="00E2077B" w:rsidP="00EC2313">
            <w:pPr>
              <w:pStyle w:val="Default"/>
              <w:jc w:val="both"/>
            </w:pPr>
            <w:r w:rsidRPr="00F826E7">
              <w:t xml:space="preserve">- Определение современных приоритетных технологий управления в соответствии с обновленной нормативно-правовой базой и содержанием управляемой системы </w:t>
            </w:r>
            <w:r w:rsidRPr="00F826E7">
              <w:rPr>
                <w:i/>
                <w:iCs/>
              </w:rPr>
              <w:t xml:space="preserve">(проектная деятельность руководства) </w:t>
            </w:r>
          </w:p>
          <w:p w:rsidR="00E2077B" w:rsidRPr="00F826E7" w:rsidRDefault="00E2077B" w:rsidP="00EC2313">
            <w:pPr>
              <w:pStyle w:val="Default"/>
              <w:jc w:val="both"/>
            </w:pPr>
            <w:r w:rsidRPr="00F826E7">
              <w:t xml:space="preserve">- Развитие административных, психологических, экономических и других современных методов управления образовательной системой школы </w:t>
            </w:r>
            <w:r w:rsidRPr="00F826E7">
              <w:rPr>
                <w:i/>
                <w:iCs/>
              </w:rPr>
              <w:t xml:space="preserve">(проектная и организационная деятельность руководства, использование разнообразных ресурсов школы и привлеченных финансовых ресурсов); </w:t>
            </w:r>
          </w:p>
          <w:p w:rsidR="00E2077B" w:rsidRPr="00F826E7" w:rsidRDefault="00E2077B" w:rsidP="00EC2313">
            <w:pPr>
              <w:pStyle w:val="Default"/>
              <w:jc w:val="both"/>
              <w:rPr>
                <w:i/>
                <w:iCs/>
              </w:rPr>
            </w:pPr>
            <w:r w:rsidRPr="00F826E7">
              <w:t xml:space="preserve">- Расширение использования в управлении школой информационно-коммуникативных технологий </w:t>
            </w:r>
            <w:r w:rsidRPr="00F826E7">
              <w:rPr>
                <w:i/>
                <w:iCs/>
              </w:rPr>
              <w:t xml:space="preserve">(проектная и организационная деятельность руководства; закупка и установка дополнительного оборудования, программного обеспечения) </w:t>
            </w:r>
            <w:r w:rsidRPr="00F826E7">
              <w:t>школы;</w:t>
            </w:r>
          </w:p>
          <w:p w:rsidR="00E2077B" w:rsidRPr="00F826E7" w:rsidRDefault="00E2077B" w:rsidP="00EC2313">
            <w:pPr>
              <w:pStyle w:val="Default"/>
              <w:jc w:val="both"/>
            </w:pPr>
            <w:r w:rsidRPr="00F826E7">
              <w:t>- Развитие единого электронного банка данных по организации образовательной деятельности;</w:t>
            </w:r>
          </w:p>
          <w:p w:rsidR="00E2077B" w:rsidRPr="00F826E7" w:rsidRDefault="00E2077B" w:rsidP="00EC2313">
            <w:pPr>
              <w:pStyle w:val="Default"/>
              <w:jc w:val="both"/>
            </w:pPr>
            <w:r w:rsidRPr="00F826E7">
              <w:t>- Систематическое обновление сайта школы в соответствии с изменяющимися требованиями.</w:t>
            </w:r>
          </w:p>
          <w:p w:rsidR="00E2077B" w:rsidRPr="00F826E7" w:rsidRDefault="00E2077B" w:rsidP="00EC2313">
            <w:pPr>
              <w:pStyle w:val="Default"/>
              <w:jc w:val="both"/>
            </w:pPr>
          </w:p>
        </w:tc>
        <w:tc>
          <w:tcPr>
            <w:tcW w:w="1664" w:type="dxa"/>
            <w:gridSpan w:val="2"/>
          </w:tcPr>
          <w:p w:rsidR="00E2077B" w:rsidRPr="00F826E7" w:rsidRDefault="00E2077B" w:rsidP="00EC2313">
            <w:pPr>
              <w:pStyle w:val="Default"/>
              <w:jc w:val="both"/>
            </w:pPr>
            <w:r w:rsidRPr="00F826E7">
              <w:t>2018 г.</w:t>
            </w: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r w:rsidRPr="00F826E7">
              <w:t>2018-20</w:t>
            </w:r>
            <w:r>
              <w:t>2</w:t>
            </w:r>
            <w:r w:rsidR="000C50F1">
              <w:t>2</w:t>
            </w:r>
            <w:r w:rsidRPr="00F826E7">
              <w:t xml:space="preserve"> гг. </w:t>
            </w: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r w:rsidRPr="00F826E7">
              <w:t>201</w:t>
            </w:r>
            <w:r>
              <w:t>8-202</w:t>
            </w:r>
            <w:r w:rsidR="000C50F1">
              <w:t>2</w:t>
            </w:r>
            <w:r w:rsidRPr="00F826E7">
              <w:t xml:space="preserve"> гг.</w:t>
            </w: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tc>
        <w:tc>
          <w:tcPr>
            <w:tcW w:w="2240" w:type="dxa"/>
          </w:tcPr>
          <w:p w:rsidR="00E2077B" w:rsidRPr="00F826E7" w:rsidRDefault="00E2077B" w:rsidP="00EC2313">
            <w:pPr>
              <w:pStyle w:val="Default"/>
              <w:jc w:val="both"/>
            </w:pPr>
            <w:r w:rsidRPr="00F826E7">
              <w:t xml:space="preserve">Созданные условия для реализации современных методов управления образовательной системой. </w:t>
            </w:r>
          </w:p>
          <w:p w:rsidR="00E2077B" w:rsidRPr="00F826E7" w:rsidRDefault="00E2077B" w:rsidP="00EC2313">
            <w:pPr>
              <w:pStyle w:val="Default"/>
              <w:jc w:val="both"/>
            </w:pPr>
            <w:r w:rsidRPr="00F826E7">
              <w:t xml:space="preserve">Созданная управленческая информационно-технологическая среда школы </w:t>
            </w:r>
          </w:p>
        </w:tc>
      </w:tr>
      <w:tr w:rsidR="00E2077B" w:rsidRPr="00F826E7" w:rsidTr="00EC2313">
        <w:tc>
          <w:tcPr>
            <w:tcW w:w="2284" w:type="dxa"/>
          </w:tcPr>
          <w:p w:rsidR="00E2077B" w:rsidRPr="00F826E7" w:rsidRDefault="00E2077B" w:rsidP="00EC2313">
            <w:pPr>
              <w:pStyle w:val="Default"/>
              <w:jc w:val="both"/>
            </w:pPr>
            <w:r w:rsidRPr="00F826E7">
              <w:t xml:space="preserve">1.3. Разработка и </w:t>
            </w:r>
            <w:r w:rsidRPr="00F826E7">
              <w:lastRenderedPageBreak/>
              <w:t xml:space="preserve">внедрение системы мониторинга результативности обновленной </w:t>
            </w:r>
          </w:p>
          <w:p w:rsidR="00E2077B" w:rsidRPr="00F826E7" w:rsidRDefault="00E2077B" w:rsidP="00EC2313">
            <w:pPr>
              <w:pStyle w:val="Default"/>
              <w:jc w:val="both"/>
              <w:rPr>
                <w:color w:val="auto"/>
              </w:rPr>
            </w:pPr>
            <w:r w:rsidRPr="00F826E7">
              <w:rPr>
                <w:color w:val="auto"/>
              </w:rPr>
              <w:t>образовательной системы</w:t>
            </w:r>
          </w:p>
        </w:tc>
        <w:tc>
          <w:tcPr>
            <w:tcW w:w="3666" w:type="dxa"/>
          </w:tcPr>
          <w:p w:rsidR="00E2077B" w:rsidRPr="00F826E7" w:rsidRDefault="00E2077B" w:rsidP="00EC2313">
            <w:pPr>
              <w:pStyle w:val="Default"/>
              <w:jc w:val="both"/>
            </w:pPr>
            <w:r w:rsidRPr="00F826E7">
              <w:lastRenderedPageBreak/>
              <w:t xml:space="preserve">- Определение критериев </w:t>
            </w:r>
            <w:r w:rsidRPr="00F826E7">
              <w:lastRenderedPageBreak/>
              <w:t xml:space="preserve">системы оценки деятельности школы в условиях реализации ФЗ № 273-ФЗ и современных требований к качеству образования </w:t>
            </w:r>
            <w:r w:rsidRPr="00F826E7">
              <w:rPr>
                <w:i/>
                <w:iCs/>
              </w:rPr>
              <w:t xml:space="preserve">(информационно-аналитическая и проектная деятельность руководства, руководителей МО); </w:t>
            </w:r>
          </w:p>
          <w:p w:rsidR="00E2077B" w:rsidRPr="00F826E7" w:rsidRDefault="00E2077B" w:rsidP="00EC2313">
            <w:pPr>
              <w:pStyle w:val="Default"/>
              <w:jc w:val="both"/>
            </w:pPr>
            <w:r w:rsidRPr="00F826E7">
              <w:t xml:space="preserve">- Определение форм информационно-аналитической документации по оценке результативности образовательной системы школы </w:t>
            </w:r>
          </w:p>
          <w:p w:rsidR="00E2077B" w:rsidRPr="00F826E7" w:rsidRDefault="00E2077B" w:rsidP="00EC2313">
            <w:pPr>
              <w:pStyle w:val="Default"/>
              <w:jc w:val="both"/>
            </w:pPr>
            <w:r w:rsidRPr="00F826E7">
              <w:t>- Разработка системы мониторинга деятельности обновленной образовательной системы школы</w:t>
            </w:r>
          </w:p>
          <w:p w:rsidR="00E2077B" w:rsidRPr="00F826E7" w:rsidRDefault="00E2077B" w:rsidP="00EC2313">
            <w:pPr>
              <w:pStyle w:val="Default"/>
              <w:jc w:val="both"/>
              <w:rPr>
                <w:i/>
                <w:iCs/>
              </w:rPr>
            </w:pPr>
            <w:r w:rsidRPr="00F826E7">
              <w:t xml:space="preserve">- Реализация системы мониторинга деятельности обновленной управленческой системы </w:t>
            </w:r>
            <w:r w:rsidRPr="00F826E7">
              <w:rPr>
                <w:i/>
                <w:iCs/>
              </w:rPr>
              <w:t xml:space="preserve">(организационная и аналитическая деятельность руководства, педагогического коллектива, использование разнообразных ресурсов школы). </w:t>
            </w:r>
          </w:p>
          <w:p w:rsidR="00E2077B" w:rsidRPr="00F826E7" w:rsidRDefault="00E2077B" w:rsidP="00EC2313">
            <w:pPr>
              <w:pStyle w:val="Default"/>
              <w:jc w:val="both"/>
            </w:pPr>
          </w:p>
        </w:tc>
        <w:tc>
          <w:tcPr>
            <w:tcW w:w="1664" w:type="dxa"/>
            <w:gridSpan w:val="2"/>
          </w:tcPr>
          <w:p w:rsidR="00E2077B" w:rsidRPr="00F826E7" w:rsidRDefault="00E2077B" w:rsidP="00EC2313">
            <w:pPr>
              <w:pStyle w:val="Default"/>
              <w:jc w:val="both"/>
            </w:pPr>
            <w:r w:rsidRPr="00F826E7">
              <w:lastRenderedPageBreak/>
              <w:t>2018 г.</w:t>
            </w: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r w:rsidRPr="00F826E7">
              <w:t>2018 г.</w:t>
            </w: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r w:rsidRPr="00F826E7">
              <w:t>2018 г.</w:t>
            </w: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r w:rsidRPr="00F826E7">
              <w:t>201</w:t>
            </w:r>
            <w:r>
              <w:t>8-202</w:t>
            </w:r>
            <w:r w:rsidR="000C50F1">
              <w:t>2</w:t>
            </w:r>
            <w:r w:rsidRPr="00F826E7">
              <w:t xml:space="preserve"> гг.</w:t>
            </w:r>
          </w:p>
        </w:tc>
        <w:tc>
          <w:tcPr>
            <w:tcW w:w="2240" w:type="dxa"/>
          </w:tcPr>
          <w:p w:rsidR="00E2077B" w:rsidRPr="00F826E7" w:rsidRDefault="00E2077B" w:rsidP="00EC2313">
            <w:pPr>
              <w:pStyle w:val="Default"/>
              <w:jc w:val="both"/>
            </w:pPr>
            <w:r w:rsidRPr="00F826E7">
              <w:lastRenderedPageBreak/>
              <w:t xml:space="preserve">Описание системы </w:t>
            </w:r>
            <w:r w:rsidRPr="00F826E7">
              <w:lastRenderedPageBreak/>
              <w:t>мониторинга результативности обновленной образовательной системы школы.</w:t>
            </w:r>
          </w:p>
          <w:p w:rsidR="00E2077B" w:rsidRDefault="00E2077B" w:rsidP="00EC2313">
            <w:pPr>
              <w:pStyle w:val="Default"/>
              <w:jc w:val="both"/>
            </w:pPr>
          </w:p>
          <w:p w:rsidR="00E2077B" w:rsidRDefault="00E2077B" w:rsidP="00EC2313">
            <w:pPr>
              <w:pStyle w:val="Default"/>
              <w:jc w:val="both"/>
            </w:pPr>
          </w:p>
          <w:p w:rsidR="00E2077B" w:rsidRDefault="00E2077B" w:rsidP="00EC2313">
            <w:pPr>
              <w:pStyle w:val="Default"/>
              <w:jc w:val="both"/>
            </w:pPr>
          </w:p>
          <w:p w:rsidR="00E2077B" w:rsidRPr="00F826E7" w:rsidRDefault="00E2077B" w:rsidP="00EC2313">
            <w:pPr>
              <w:pStyle w:val="Default"/>
              <w:jc w:val="both"/>
            </w:pPr>
            <w:r w:rsidRPr="00F826E7">
              <w:t>Комплект информационно-аналитической документации по реализации системы мониторинга.</w:t>
            </w:r>
          </w:p>
        </w:tc>
      </w:tr>
      <w:tr w:rsidR="00E2077B" w:rsidRPr="00F826E7" w:rsidTr="00EC2313">
        <w:tc>
          <w:tcPr>
            <w:tcW w:w="9854" w:type="dxa"/>
            <w:gridSpan w:val="5"/>
          </w:tcPr>
          <w:p w:rsidR="00E2077B" w:rsidRPr="00F826E7" w:rsidRDefault="00E2077B" w:rsidP="00EC2313">
            <w:pPr>
              <w:pStyle w:val="Default"/>
              <w:jc w:val="both"/>
              <w:rPr>
                <w:b/>
              </w:rPr>
            </w:pPr>
            <w:r w:rsidRPr="00F826E7">
              <w:rPr>
                <w:b/>
                <w:i/>
                <w:iCs/>
              </w:rPr>
              <w:lastRenderedPageBreak/>
              <w:t>Задача 2: 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tc>
      </w:tr>
      <w:tr w:rsidR="00E2077B" w:rsidRPr="00F826E7" w:rsidTr="00EC2313">
        <w:tc>
          <w:tcPr>
            <w:tcW w:w="2284" w:type="dxa"/>
          </w:tcPr>
          <w:p w:rsidR="00E2077B" w:rsidRPr="00F826E7" w:rsidRDefault="00E2077B" w:rsidP="00EC2313">
            <w:pPr>
              <w:jc w:val="both"/>
            </w:pPr>
            <w:r w:rsidRPr="00F826E7">
              <w:t>2.1.Обновление системы непрерывного профессионального образования педагогических кадров в целях оптимальной реализации ФЗ № 273-ФЗ и ФГОС общего образования (по этапам)</w:t>
            </w:r>
          </w:p>
        </w:tc>
        <w:tc>
          <w:tcPr>
            <w:tcW w:w="3666" w:type="dxa"/>
          </w:tcPr>
          <w:p w:rsidR="00E2077B" w:rsidRPr="00F826E7" w:rsidRDefault="00E2077B" w:rsidP="00EC2313">
            <w:pPr>
              <w:jc w:val="both"/>
            </w:pPr>
            <w:r w:rsidRPr="00F826E7">
              <w:t>- Анализ и определение резервов сложившейся в школе системы повышения квалификации, определение перспективных потребностей и потенциальных возможностей в повышении квалификации педагогов</w:t>
            </w:r>
            <w:r w:rsidR="000C50F1">
              <w:t xml:space="preserve"> в условиях цифровой образовательной среды</w:t>
            </w:r>
            <w:r w:rsidRPr="00F826E7">
              <w:t xml:space="preserve"> (информационно-аналитическая деятельность руководства, руководителей МО, педагогов);</w:t>
            </w:r>
          </w:p>
          <w:p w:rsidR="00E2077B" w:rsidRPr="00F826E7" w:rsidRDefault="00E2077B" w:rsidP="00EC2313">
            <w:pPr>
              <w:pStyle w:val="Default"/>
              <w:jc w:val="both"/>
            </w:pPr>
          </w:p>
          <w:p w:rsidR="00E2077B" w:rsidRPr="00F826E7" w:rsidRDefault="00E2077B" w:rsidP="00EC2313">
            <w:pPr>
              <w:pStyle w:val="Default"/>
              <w:jc w:val="both"/>
            </w:pPr>
            <w:r>
              <w:t>-Обновление внутришкольной</w:t>
            </w:r>
            <w:r w:rsidRPr="00F826E7">
              <w:t xml:space="preserve"> системы повышения квалификации педагогов в условиях реализации ФЗ № 273-ФЗ </w:t>
            </w:r>
          </w:p>
          <w:p w:rsidR="00E2077B" w:rsidRPr="00F826E7" w:rsidRDefault="00E2077B" w:rsidP="00EC2313">
            <w:pPr>
              <w:pStyle w:val="Default"/>
              <w:jc w:val="both"/>
            </w:pPr>
            <w:r w:rsidRPr="00F826E7">
              <w:t>- Создание условий формирования индивидуальных траекторий профессионального, карьерного и личностного роста педагогов</w:t>
            </w:r>
            <w:r w:rsidR="000C50F1">
              <w:t xml:space="preserve">, создание сетевых </w:t>
            </w:r>
            <w:r w:rsidR="00650694">
              <w:lastRenderedPageBreak/>
              <w:t>развития наставничества</w:t>
            </w:r>
            <w:r w:rsidR="000C50F1">
              <w:t xml:space="preserve"> в целях обмена опытом </w:t>
            </w:r>
            <w:r w:rsidR="00586B5B">
              <w:t>рамках федеральн</w:t>
            </w:r>
            <w:r w:rsidR="00650694">
              <w:t>ых</w:t>
            </w:r>
            <w:r w:rsidR="00586B5B">
              <w:t xml:space="preserve"> проект</w:t>
            </w:r>
            <w:r w:rsidR="00650694">
              <w:t>ов</w:t>
            </w:r>
            <w:r w:rsidR="00586B5B">
              <w:t xml:space="preserve"> «Учитель будущего»</w:t>
            </w:r>
            <w:r w:rsidR="00650694">
              <w:t xml:space="preserve"> и «Социальная активность»</w:t>
            </w:r>
            <w:r w:rsidRPr="00F826E7">
              <w:rPr>
                <w:i/>
                <w:iCs/>
              </w:rPr>
              <w:t xml:space="preserve">(организационная деятельность руководства, руководителей МО, практическая деятельность педагогов, использование разнообразных ресурсов школы); </w:t>
            </w:r>
          </w:p>
          <w:p w:rsidR="00E2077B" w:rsidRPr="00F826E7" w:rsidRDefault="00E2077B" w:rsidP="00EC2313">
            <w:pPr>
              <w:jc w:val="both"/>
            </w:pPr>
            <w:r w:rsidRPr="00F826E7">
              <w:t xml:space="preserve">- Включение педагогов (педагогических команд) в современные направления научно-методической и исследовательской деятельности </w:t>
            </w:r>
            <w:r w:rsidRPr="00F826E7">
              <w:rPr>
                <w:i/>
                <w:iCs/>
              </w:rPr>
              <w:t xml:space="preserve">(организационная деятельность руководства, руководителей МО, практическая деятельность педагогов, использование разнообразных ресурсов школы) </w:t>
            </w:r>
          </w:p>
        </w:tc>
        <w:tc>
          <w:tcPr>
            <w:tcW w:w="1565" w:type="dxa"/>
          </w:tcPr>
          <w:p w:rsidR="00E2077B" w:rsidRPr="00F826E7" w:rsidRDefault="00E2077B" w:rsidP="00EC2313">
            <w:pPr>
              <w:pStyle w:val="Default"/>
              <w:jc w:val="both"/>
            </w:pPr>
            <w:r w:rsidRPr="00F826E7">
              <w:lastRenderedPageBreak/>
              <w:t>2018 г.</w:t>
            </w: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C15DD7" w:rsidRDefault="00C15DD7" w:rsidP="00EC2313">
            <w:pPr>
              <w:pStyle w:val="Default"/>
              <w:jc w:val="both"/>
            </w:pPr>
          </w:p>
          <w:p w:rsidR="00C15DD7" w:rsidRDefault="00C15DD7" w:rsidP="00EC2313">
            <w:pPr>
              <w:pStyle w:val="Default"/>
              <w:jc w:val="both"/>
            </w:pPr>
          </w:p>
          <w:p w:rsidR="00C15DD7" w:rsidRDefault="00C15DD7" w:rsidP="00EC2313">
            <w:pPr>
              <w:pStyle w:val="Default"/>
              <w:jc w:val="both"/>
            </w:pPr>
          </w:p>
          <w:p w:rsidR="00E2077B" w:rsidRPr="00F826E7" w:rsidRDefault="00E2077B" w:rsidP="00EC2313">
            <w:pPr>
              <w:pStyle w:val="Default"/>
              <w:jc w:val="both"/>
            </w:pPr>
            <w:r w:rsidRPr="00F826E7">
              <w:t xml:space="preserve">2018-2019 гг. </w:t>
            </w: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pStyle w:val="Default"/>
              <w:jc w:val="both"/>
            </w:pPr>
            <w:r w:rsidRPr="00F826E7">
              <w:t xml:space="preserve">2019-2020 гг. </w:t>
            </w: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r w:rsidRPr="00F826E7">
              <w:t>2018-20</w:t>
            </w:r>
            <w:r>
              <w:t>2</w:t>
            </w:r>
            <w:r w:rsidR="00641511">
              <w:t>2</w:t>
            </w:r>
            <w:r w:rsidRPr="00F826E7">
              <w:t xml:space="preserve"> гг. </w:t>
            </w:r>
          </w:p>
          <w:p w:rsidR="00E2077B" w:rsidRPr="00F826E7" w:rsidRDefault="00E2077B" w:rsidP="00EC2313">
            <w:pPr>
              <w:jc w:val="both"/>
            </w:pPr>
          </w:p>
        </w:tc>
        <w:tc>
          <w:tcPr>
            <w:tcW w:w="2339" w:type="dxa"/>
            <w:gridSpan w:val="2"/>
          </w:tcPr>
          <w:p w:rsidR="00E2077B" w:rsidRPr="00F826E7" w:rsidRDefault="00E2077B" w:rsidP="00EC2313">
            <w:pPr>
              <w:pStyle w:val="Default"/>
              <w:jc w:val="both"/>
            </w:pPr>
            <w:r w:rsidRPr="00F826E7">
              <w:lastRenderedPageBreak/>
              <w:t>Описание системы непрерывного профессионального образования педагогических работников школы с учетом требований ФЗ № 273-ФЗ и ФГОС общего образования. (перспективный план прохождения КПК)</w:t>
            </w:r>
          </w:p>
          <w:p w:rsidR="00E2077B" w:rsidRPr="00F826E7" w:rsidRDefault="00E2077B" w:rsidP="00EC2313">
            <w:pPr>
              <w:pStyle w:val="Default"/>
              <w:jc w:val="both"/>
            </w:pPr>
            <w:r w:rsidRPr="00F826E7">
              <w:t>Методические материалы по организации  научно-методической и исследовательской деятельности.</w:t>
            </w:r>
          </w:p>
        </w:tc>
      </w:tr>
      <w:tr w:rsidR="00E2077B" w:rsidRPr="00F826E7" w:rsidTr="00EC2313">
        <w:tc>
          <w:tcPr>
            <w:tcW w:w="2284" w:type="dxa"/>
          </w:tcPr>
          <w:p w:rsidR="00E2077B" w:rsidRPr="00F826E7" w:rsidRDefault="00E2077B" w:rsidP="00EC2313">
            <w:pPr>
              <w:jc w:val="both"/>
            </w:pPr>
            <w:r w:rsidRPr="00F826E7">
              <w:lastRenderedPageBreak/>
              <w:t>2.2.Освоение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tc>
        <w:tc>
          <w:tcPr>
            <w:tcW w:w="3666" w:type="dxa"/>
          </w:tcPr>
          <w:p w:rsidR="00E2077B" w:rsidRPr="00F826E7" w:rsidRDefault="00E2077B" w:rsidP="00EC2313">
            <w:pPr>
              <w:jc w:val="both"/>
            </w:pPr>
            <w:r w:rsidRPr="00F826E7">
              <w:t>- Изучение педагогами современного законодательства в сфере образования, в том числе содержания Федерального Закона «Об образовании в Российской Федерации» (приобретение нормативно-правовых документов, информационно-аналитическая и организационная деятельность педагогов и руководства, руководителей МО);</w:t>
            </w:r>
          </w:p>
        </w:tc>
        <w:tc>
          <w:tcPr>
            <w:tcW w:w="1565" w:type="dxa"/>
          </w:tcPr>
          <w:p w:rsidR="00E2077B" w:rsidRPr="00F826E7" w:rsidRDefault="00E2077B" w:rsidP="00EC2313">
            <w:pPr>
              <w:pStyle w:val="Default"/>
              <w:jc w:val="both"/>
            </w:pPr>
          </w:p>
          <w:p w:rsidR="00E2077B" w:rsidRPr="00F826E7" w:rsidRDefault="00E2077B" w:rsidP="00EC2313">
            <w:pPr>
              <w:pStyle w:val="Default"/>
              <w:jc w:val="both"/>
            </w:pPr>
            <w:r w:rsidRPr="00F826E7">
              <w:t xml:space="preserve">2018-2019 гг. </w:t>
            </w:r>
          </w:p>
          <w:p w:rsidR="00E2077B" w:rsidRPr="00F826E7" w:rsidRDefault="00E2077B" w:rsidP="00EC2313">
            <w:pPr>
              <w:jc w:val="both"/>
            </w:pPr>
          </w:p>
          <w:p w:rsidR="00E2077B" w:rsidRPr="00F826E7" w:rsidRDefault="00E2077B" w:rsidP="00EC2313">
            <w:pPr>
              <w:jc w:val="both"/>
            </w:pPr>
          </w:p>
        </w:tc>
        <w:tc>
          <w:tcPr>
            <w:tcW w:w="2339" w:type="dxa"/>
            <w:gridSpan w:val="2"/>
          </w:tcPr>
          <w:p w:rsidR="00E2077B" w:rsidRPr="00F826E7" w:rsidRDefault="00E2077B" w:rsidP="00EC2313">
            <w:pPr>
              <w:pStyle w:val="Default"/>
              <w:jc w:val="both"/>
            </w:pPr>
            <w:r w:rsidRPr="00F826E7">
              <w:t xml:space="preserve">Компетентность педагогического коллектива в области требований современного законодательства в сфере образования, ФЗ № 273-ФЗ. </w:t>
            </w:r>
          </w:p>
          <w:p w:rsidR="00E2077B" w:rsidRPr="00F826E7" w:rsidRDefault="00E2077B" w:rsidP="00EC2313">
            <w:pPr>
              <w:jc w:val="both"/>
            </w:pPr>
            <w:r w:rsidRPr="00F826E7">
              <w:t xml:space="preserve">Банк методических материалов по реализации ФГОС общего образования (по уровням), методических материалов по оценке результатов </w:t>
            </w:r>
          </w:p>
          <w:p w:rsidR="00E2077B" w:rsidRPr="00F826E7" w:rsidRDefault="00E2077B" w:rsidP="00EC2313">
            <w:pPr>
              <w:pStyle w:val="Default"/>
              <w:jc w:val="both"/>
            </w:pPr>
            <w:r w:rsidRPr="00F826E7">
              <w:t xml:space="preserve">обучения, </w:t>
            </w:r>
          </w:p>
          <w:p w:rsidR="00E2077B" w:rsidRPr="00F826E7" w:rsidRDefault="00E2077B" w:rsidP="00EC2313">
            <w:pPr>
              <w:pStyle w:val="Default"/>
              <w:jc w:val="both"/>
            </w:pPr>
            <w:r w:rsidRPr="00F826E7">
              <w:t xml:space="preserve">контрольных измерительных материалов. </w:t>
            </w:r>
          </w:p>
          <w:p w:rsidR="00E2077B" w:rsidRPr="00F826E7" w:rsidRDefault="00E2077B" w:rsidP="00EC2313">
            <w:pPr>
              <w:jc w:val="both"/>
            </w:pPr>
            <w:r w:rsidRPr="00F826E7">
              <w:t xml:space="preserve">Банк современных образовательных технологий. </w:t>
            </w:r>
          </w:p>
        </w:tc>
      </w:tr>
      <w:tr w:rsidR="00E2077B" w:rsidRPr="00F826E7" w:rsidTr="00EC2313">
        <w:tc>
          <w:tcPr>
            <w:tcW w:w="2284" w:type="dxa"/>
          </w:tcPr>
          <w:p w:rsidR="00E2077B" w:rsidRPr="00F826E7" w:rsidRDefault="00E2077B" w:rsidP="00EC2313">
            <w:pPr>
              <w:jc w:val="both"/>
            </w:pPr>
            <w:r w:rsidRPr="00F826E7">
              <w:t xml:space="preserve">2.3.Создание современной системы оценки и самооценки профессионального уровня педагогов по результатам образовательной </w:t>
            </w:r>
            <w:r w:rsidRPr="00F826E7">
              <w:lastRenderedPageBreak/>
              <w:t>деятельности.</w:t>
            </w:r>
          </w:p>
        </w:tc>
        <w:tc>
          <w:tcPr>
            <w:tcW w:w="3666" w:type="dxa"/>
          </w:tcPr>
          <w:p w:rsidR="00E2077B" w:rsidRPr="00F826E7" w:rsidRDefault="00E2077B" w:rsidP="00EC2313">
            <w:pPr>
              <w:jc w:val="both"/>
            </w:pPr>
            <w:r w:rsidRPr="00F826E7">
              <w:lastRenderedPageBreak/>
              <w:t>- Анализ эффективности существующей в школе системы оценки качества деятельности педагогов (информационно-аналитическая деятельность педагогов и руководства);</w:t>
            </w:r>
          </w:p>
          <w:p w:rsidR="00E2077B" w:rsidRPr="00F826E7" w:rsidRDefault="00E2077B" w:rsidP="00EC2313">
            <w:pPr>
              <w:pStyle w:val="Default"/>
              <w:jc w:val="both"/>
            </w:pPr>
            <w:r w:rsidRPr="00F826E7">
              <w:t xml:space="preserve">- Определение современных критериев и параметров оценки и </w:t>
            </w:r>
            <w:r w:rsidRPr="00F826E7">
              <w:lastRenderedPageBreak/>
              <w:t xml:space="preserve">самооценки деятельности педагогов, разработка (адаптация существующих) диагностических материалов </w:t>
            </w:r>
            <w:r w:rsidRPr="00F826E7">
              <w:rPr>
                <w:i/>
                <w:iCs/>
              </w:rPr>
              <w:t xml:space="preserve">(проектная деятельность педагогов, сотрудников психолого-педагогической службы, руководства и руководителей МО); </w:t>
            </w:r>
          </w:p>
          <w:p w:rsidR="00E2077B" w:rsidRPr="00F826E7" w:rsidRDefault="00E2077B" w:rsidP="00EC2313">
            <w:pPr>
              <w:jc w:val="both"/>
            </w:pPr>
            <w:r w:rsidRPr="00F826E7">
              <w:t>- Создание современной системы мотивации педагогов школы</w:t>
            </w:r>
            <w:r w:rsidR="00586B5B">
              <w:t xml:space="preserve"> и молодых специалистов</w:t>
            </w:r>
            <w:r w:rsidRPr="00F826E7">
              <w:t xml:space="preserve"> на участие в инновационной деятельности</w:t>
            </w:r>
            <w:r w:rsidR="00586B5B">
              <w:t xml:space="preserve">, а также внедрения адаптивных, практико-ориентированных и гибких образовательных программ </w:t>
            </w:r>
            <w:r w:rsidRPr="00F826E7">
              <w:t xml:space="preserve"> (аналитическая, проектная и организационная работа руководства, расчет необходимых дополнительных финансовых средств):</w:t>
            </w:r>
          </w:p>
          <w:p w:rsidR="00E2077B" w:rsidRPr="00F826E7" w:rsidRDefault="00E2077B" w:rsidP="00EC2313">
            <w:pPr>
              <w:jc w:val="both"/>
              <w:rPr>
                <w:iCs/>
              </w:rPr>
            </w:pPr>
            <w:r w:rsidRPr="00F826E7">
              <w:rPr>
                <w:iCs/>
              </w:rPr>
              <w:t>анализ существующей системы мотивации педагогов;</w:t>
            </w:r>
          </w:p>
          <w:p w:rsidR="00586B5B" w:rsidRDefault="00E2077B" w:rsidP="00EC2313">
            <w:pPr>
              <w:pStyle w:val="Default"/>
              <w:jc w:val="both"/>
            </w:pPr>
            <w:r w:rsidRPr="00F826E7">
              <w:t>- Реализация обновленной системы оценки и самооценки качества деятельности педагогического коллектива</w:t>
            </w:r>
          </w:p>
          <w:p w:rsidR="00E2077B" w:rsidRPr="00F826E7" w:rsidRDefault="00E2077B" w:rsidP="00EC2313">
            <w:pPr>
              <w:pStyle w:val="Default"/>
              <w:jc w:val="both"/>
            </w:pPr>
          </w:p>
        </w:tc>
        <w:tc>
          <w:tcPr>
            <w:tcW w:w="1565" w:type="dxa"/>
          </w:tcPr>
          <w:p w:rsidR="00E2077B" w:rsidRPr="00F826E7" w:rsidRDefault="00E2077B" w:rsidP="00EC2313">
            <w:pPr>
              <w:pStyle w:val="Default"/>
              <w:jc w:val="both"/>
            </w:pPr>
            <w:r w:rsidRPr="00F826E7">
              <w:lastRenderedPageBreak/>
              <w:t>2018 г.</w:t>
            </w: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r w:rsidRPr="00F826E7">
              <w:t>2018-2019 гг.</w:t>
            </w:r>
          </w:p>
          <w:p w:rsidR="00E2077B" w:rsidRPr="00F826E7" w:rsidRDefault="00E2077B" w:rsidP="00EC2313">
            <w:pPr>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r w:rsidRPr="00F826E7">
              <w:t xml:space="preserve">2019-2020 гг. </w:t>
            </w: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r w:rsidRPr="00F826E7">
              <w:t>2018-20</w:t>
            </w:r>
            <w:r>
              <w:t>2</w:t>
            </w:r>
            <w:r w:rsidR="00586B5B">
              <w:t>2</w:t>
            </w:r>
            <w:r w:rsidRPr="00F826E7">
              <w:t>гг</w:t>
            </w:r>
          </w:p>
        </w:tc>
        <w:tc>
          <w:tcPr>
            <w:tcW w:w="2339" w:type="dxa"/>
            <w:gridSpan w:val="2"/>
          </w:tcPr>
          <w:p w:rsidR="00E2077B" w:rsidRPr="00F826E7" w:rsidRDefault="00E2077B" w:rsidP="00EC2313">
            <w:pPr>
              <w:pStyle w:val="Default"/>
              <w:jc w:val="both"/>
            </w:pPr>
            <w:r w:rsidRPr="00F826E7">
              <w:lastRenderedPageBreak/>
              <w:t xml:space="preserve">Методические материалы по системе современной оценки и самооценки качества деятельности педагогических </w:t>
            </w:r>
            <w:r w:rsidRPr="00F826E7">
              <w:lastRenderedPageBreak/>
              <w:t xml:space="preserve">работников в условиях реализации инноваций. </w:t>
            </w:r>
          </w:p>
          <w:p w:rsidR="00E2077B" w:rsidRPr="00F826E7" w:rsidRDefault="00E2077B" w:rsidP="00EC2313">
            <w:pPr>
              <w:jc w:val="both"/>
            </w:pPr>
            <w:r w:rsidRPr="00F826E7">
              <w:t>Портфолио педагогов.</w:t>
            </w:r>
          </w:p>
        </w:tc>
      </w:tr>
      <w:tr w:rsidR="00E2077B" w:rsidRPr="00F826E7" w:rsidTr="00EC2313">
        <w:tc>
          <w:tcPr>
            <w:tcW w:w="9854" w:type="dxa"/>
            <w:gridSpan w:val="5"/>
          </w:tcPr>
          <w:p w:rsidR="00E2077B" w:rsidRPr="00F826E7" w:rsidRDefault="00E2077B" w:rsidP="00EC2313">
            <w:pPr>
              <w:pStyle w:val="Default"/>
              <w:jc w:val="both"/>
              <w:rPr>
                <w:b/>
              </w:rPr>
            </w:pPr>
            <w:r w:rsidRPr="00F826E7">
              <w:rPr>
                <w:b/>
                <w:i/>
                <w:iCs/>
              </w:rPr>
              <w:lastRenderedPageBreak/>
              <w:t>Задача 3: Обновление организации, содержания и технологий образовательной деятельности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w:t>
            </w:r>
          </w:p>
        </w:tc>
      </w:tr>
      <w:tr w:rsidR="00E2077B" w:rsidRPr="00F826E7" w:rsidTr="00EC2313">
        <w:tc>
          <w:tcPr>
            <w:tcW w:w="2284" w:type="dxa"/>
          </w:tcPr>
          <w:p w:rsidR="00E2077B" w:rsidRPr="00F826E7" w:rsidRDefault="00E2077B" w:rsidP="00EC2313">
            <w:pPr>
              <w:pStyle w:val="Default"/>
              <w:jc w:val="both"/>
            </w:pPr>
            <w:r w:rsidRPr="00F826E7">
              <w:t xml:space="preserve">3.1. Разработка и реализация образовательных программ в соответствии с современным содержанием образования и с учетом образовательных потребностей и возможностей обучающихся </w:t>
            </w:r>
          </w:p>
        </w:tc>
        <w:tc>
          <w:tcPr>
            <w:tcW w:w="3666" w:type="dxa"/>
          </w:tcPr>
          <w:p w:rsidR="00E2077B" w:rsidRPr="00F826E7" w:rsidRDefault="00E2077B" w:rsidP="00EC2313">
            <w:pPr>
              <w:pStyle w:val="Default"/>
              <w:jc w:val="both"/>
            </w:pPr>
            <w:r w:rsidRPr="00F826E7">
              <w:t xml:space="preserve">- Выявление образовательных потребностей </w:t>
            </w:r>
            <w:r w:rsidRPr="00F826E7">
              <w:rPr>
                <w:color w:val="auto"/>
              </w:rPr>
              <w:t>обучающихся</w:t>
            </w:r>
            <w:r w:rsidRPr="00F826E7">
              <w:t xml:space="preserve"> школы и запросов социума в целях определение актуальных направлений и содержания образовательных программ </w:t>
            </w:r>
            <w:r w:rsidRPr="00F826E7">
              <w:rPr>
                <w:i/>
                <w:iCs/>
              </w:rPr>
              <w:t xml:space="preserve">(аналитическая и проектная деятельность педагогов,  руководства и привлеченных специалистов); </w:t>
            </w:r>
          </w:p>
          <w:p w:rsidR="00E2077B" w:rsidRPr="00F826E7" w:rsidRDefault="00E2077B" w:rsidP="00EC2313">
            <w:pPr>
              <w:pStyle w:val="Default"/>
              <w:jc w:val="both"/>
            </w:pPr>
            <w:r w:rsidRPr="00F826E7">
              <w:t xml:space="preserve">- Использование в образовательной деятельности  (в рамках всех учебных предметов) информационно-коммуникационных технологий </w:t>
            </w:r>
            <w:r w:rsidRPr="00F826E7">
              <w:rPr>
                <w:i/>
                <w:iCs/>
              </w:rPr>
              <w:t xml:space="preserve">(проектная и организационная деятельность педагогов, использование разнообразных ресурсов школы, работа с </w:t>
            </w:r>
            <w:r w:rsidRPr="00F826E7">
              <w:rPr>
                <w:i/>
                <w:iCs/>
              </w:rPr>
              <w:lastRenderedPageBreak/>
              <w:t xml:space="preserve">Интернет-ресурсами); </w:t>
            </w:r>
          </w:p>
          <w:p w:rsidR="00E2077B" w:rsidRPr="00F826E7" w:rsidRDefault="00E2077B" w:rsidP="00EC2313">
            <w:pPr>
              <w:pStyle w:val="Default"/>
              <w:jc w:val="both"/>
              <w:rPr>
                <w:i/>
                <w:iCs/>
              </w:rPr>
            </w:pPr>
          </w:p>
          <w:p w:rsidR="00E2077B" w:rsidRPr="00F826E7" w:rsidRDefault="00E2077B" w:rsidP="00EC2313">
            <w:pPr>
              <w:pStyle w:val="Default"/>
              <w:jc w:val="both"/>
            </w:pPr>
            <w:r w:rsidRPr="00F826E7">
              <w:t xml:space="preserve">- Разработка и реализация программ поддержки талантливых </w:t>
            </w:r>
            <w:r w:rsidRPr="00F826E7">
              <w:rPr>
                <w:color w:val="auto"/>
              </w:rPr>
              <w:t>обучающихся</w:t>
            </w:r>
            <w:r w:rsidR="00C559E5">
              <w:t xml:space="preserve">с целью самоопределения и профессиональной ориентации </w:t>
            </w:r>
            <w:r w:rsidRPr="00F826E7">
              <w:t xml:space="preserve">по различным направлениям интеллектуальной, творческой, социальной и спортивной деятельности </w:t>
            </w:r>
            <w:r w:rsidR="00586B5B">
              <w:t>в рамках реализации Федерального проекта «Успех каждого ребенка»</w:t>
            </w:r>
          </w:p>
          <w:p w:rsidR="00E2077B" w:rsidRPr="00F826E7" w:rsidRDefault="00E2077B" w:rsidP="00EC2313">
            <w:pPr>
              <w:pStyle w:val="Default"/>
              <w:jc w:val="both"/>
            </w:pPr>
            <w:r w:rsidRPr="00F826E7">
              <w:t>- Использование в образовательной деятельности разнообразных нетрадиционных форм контроля знаний: зачет, защита проектов, защита реферативных и исследовательских работ и др. (проектная, организационная и аналитическая деятельность педагогов, использование разнообразных ресурсов школы, работа с Интернет-ресурсами).</w:t>
            </w:r>
          </w:p>
        </w:tc>
        <w:tc>
          <w:tcPr>
            <w:tcW w:w="1565" w:type="dxa"/>
          </w:tcPr>
          <w:p w:rsidR="00E2077B" w:rsidRPr="00F826E7" w:rsidRDefault="00E2077B" w:rsidP="00EC2313">
            <w:pPr>
              <w:pStyle w:val="Default"/>
              <w:jc w:val="both"/>
            </w:pPr>
            <w:r w:rsidRPr="00F826E7">
              <w:lastRenderedPageBreak/>
              <w:t>2018-2019 гг.</w:t>
            </w: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r w:rsidRPr="00F826E7">
              <w:t>2018-</w:t>
            </w:r>
            <w:r>
              <w:t>202</w:t>
            </w:r>
            <w:r w:rsidR="00586B5B">
              <w:t>1</w:t>
            </w:r>
            <w:r w:rsidRPr="00F826E7">
              <w:t xml:space="preserve"> гг. </w:t>
            </w: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r w:rsidRPr="00F826E7">
              <w:t>2018-20</w:t>
            </w:r>
            <w:r>
              <w:t>2</w:t>
            </w:r>
            <w:r w:rsidR="00586B5B">
              <w:t>1</w:t>
            </w:r>
            <w:r w:rsidRPr="00F826E7">
              <w:t>гг.</w:t>
            </w: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r w:rsidRPr="00F826E7">
              <w:t>2018-2</w:t>
            </w:r>
            <w:r>
              <w:t>02</w:t>
            </w:r>
            <w:r w:rsidR="00C559E5">
              <w:t>2</w:t>
            </w:r>
            <w:r w:rsidRPr="00F826E7">
              <w:t xml:space="preserve"> гг. </w:t>
            </w: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tc>
        <w:tc>
          <w:tcPr>
            <w:tcW w:w="2339" w:type="dxa"/>
            <w:gridSpan w:val="2"/>
          </w:tcPr>
          <w:p w:rsidR="00E2077B" w:rsidRPr="00F826E7" w:rsidRDefault="00E2077B" w:rsidP="00EC2313">
            <w:pPr>
              <w:pStyle w:val="Default"/>
              <w:jc w:val="both"/>
            </w:pPr>
            <w:r w:rsidRPr="00F826E7">
              <w:lastRenderedPageBreak/>
              <w:t xml:space="preserve">Банк программ, эффективных дидактических методов и образовательных технологий в соответствии с новым содержанием учебной деятельности (программы, учебные планы, методические разработки и т.д.). </w:t>
            </w:r>
          </w:p>
          <w:p w:rsidR="00E2077B" w:rsidRPr="00F826E7" w:rsidRDefault="00E2077B" w:rsidP="00EC2313">
            <w:pPr>
              <w:pStyle w:val="Default"/>
              <w:jc w:val="both"/>
            </w:pPr>
            <w:r w:rsidRPr="00F826E7">
              <w:t xml:space="preserve">Материалы ежегодной психолого-педагогической (дидактической) </w:t>
            </w:r>
          </w:p>
          <w:p w:rsidR="00E2077B" w:rsidRPr="00F826E7" w:rsidRDefault="00E2077B" w:rsidP="00EC2313">
            <w:pPr>
              <w:pStyle w:val="Default"/>
              <w:jc w:val="both"/>
            </w:pPr>
            <w:r w:rsidRPr="00F826E7">
              <w:lastRenderedPageBreak/>
              <w:t xml:space="preserve">диагностики реализации программ. </w:t>
            </w:r>
          </w:p>
          <w:p w:rsidR="00E2077B" w:rsidRPr="00F826E7" w:rsidRDefault="00E2077B" w:rsidP="00EC2313">
            <w:pPr>
              <w:pStyle w:val="Default"/>
              <w:jc w:val="both"/>
            </w:pPr>
          </w:p>
        </w:tc>
      </w:tr>
      <w:tr w:rsidR="00E2077B" w:rsidRPr="00F826E7" w:rsidTr="00EC2313">
        <w:tc>
          <w:tcPr>
            <w:tcW w:w="2284" w:type="dxa"/>
          </w:tcPr>
          <w:p w:rsidR="00E2077B" w:rsidRPr="00F826E7" w:rsidRDefault="00E2077B" w:rsidP="00EC2313">
            <w:pPr>
              <w:jc w:val="both"/>
            </w:pPr>
            <w:r>
              <w:lastRenderedPageBreak/>
              <w:t>3.2. Реализация о</w:t>
            </w:r>
            <w:r w:rsidRPr="00F826E7">
              <w:t>сновных образовательных программ начального и основного общего образования, направленных на формирование и развитие гражданской позиции и социальной адаптации обучающихся</w:t>
            </w:r>
          </w:p>
        </w:tc>
        <w:tc>
          <w:tcPr>
            <w:tcW w:w="3666" w:type="dxa"/>
          </w:tcPr>
          <w:p w:rsidR="00E2077B" w:rsidRPr="00F826E7" w:rsidRDefault="00E2077B" w:rsidP="00EC2313">
            <w:pPr>
              <w:jc w:val="both"/>
            </w:pPr>
            <w:r w:rsidRPr="00F826E7">
              <w:t>- Оптимальное исполь</w:t>
            </w:r>
            <w:r>
              <w:t>зование всех элементов ООП НОО,</w:t>
            </w:r>
            <w:r w:rsidRPr="00F826E7">
              <w:t xml:space="preserve"> ООП ООО</w:t>
            </w:r>
            <w:r>
              <w:t>м ООП СОО</w:t>
            </w:r>
            <w:r w:rsidRPr="00F826E7">
              <w:t xml:space="preserve"> в направлении формирования духовно-нравственной, социально и профессионально адаптированной личности гражданина Российской Федерации (проектная и организационная деятельность педагогов, классных руководителей и руководства, использование разнообразных ресурсов школы);</w:t>
            </w:r>
          </w:p>
          <w:p w:rsidR="00E2077B" w:rsidRPr="00F826E7" w:rsidRDefault="00E2077B" w:rsidP="00EC2313">
            <w:pPr>
              <w:pStyle w:val="Default"/>
              <w:jc w:val="both"/>
            </w:pPr>
            <w:r w:rsidRPr="00F826E7">
              <w:t xml:space="preserve">- Реализация программ общешкольных мероприятий различного содержания и в разнообразных формах в направлении формирования духовно-нравственной, социально и профессионально адаптированной успешной личности гражданина Российской Федерации </w:t>
            </w:r>
            <w:r w:rsidR="00641511">
              <w:t xml:space="preserve">в рамках реализации Федерального проекта «Социальные лифты для </w:t>
            </w:r>
            <w:r w:rsidR="00641511">
              <w:lastRenderedPageBreak/>
              <w:t>каждого»</w:t>
            </w:r>
          </w:p>
          <w:p w:rsidR="00E2077B" w:rsidRPr="00F826E7" w:rsidRDefault="00E2077B" w:rsidP="00EC2313">
            <w:pPr>
              <w:pStyle w:val="Default"/>
              <w:jc w:val="both"/>
            </w:pPr>
            <w:r w:rsidRPr="00F826E7">
              <w:t xml:space="preserve">- Использование в образовательной деятельности информационно-коммуникационных технологий </w:t>
            </w:r>
          </w:p>
          <w:p w:rsidR="00E2077B" w:rsidRPr="00F826E7" w:rsidRDefault="00E2077B" w:rsidP="00EC2313">
            <w:pPr>
              <w:pStyle w:val="Default"/>
              <w:jc w:val="both"/>
            </w:pPr>
          </w:p>
        </w:tc>
        <w:tc>
          <w:tcPr>
            <w:tcW w:w="1565" w:type="dxa"/>
          </w:tcPr>
          <w:p w:rsidR="00E2077B" w:rsidRPr="00F826E7" w:rsidRDefault="00E2077B" w:rsidP="00EC2313">
            <w:pPr>
              <w:jc w:val="both"/>
            </w:pPr>
            <w:r w:rsidRPr="00F826E7">
              <w:lastRenderedPageBreak/>
              <w:t>2018-20</w:t>
            </w:r>
            <w:r>
              <w:t>2</w:t>
            </w:r>
            <w:r w:rsidR="00C559E5">
              <w:t>2</w:t>
            </w:r>
            <w:r w:rsidRPr="00F826E7">
              <w:t xml:space="preserve"> гг.</w:t>
            </w: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r w:rsidRPr="00F826E7">
              <w:t>2018-20</w:t>
            </w:r>
            <w:r>
              <w:t>2</w:t>
            </w:r>
            <w:r w:rsidR="00C559E5">
              <w:t>2</w:t>
            </w:r>
            <w:r w:rsidRPr="00F826E7">
              <w:t xml:space="preserve"> гг.</w:t>
            </w: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r w:rsidRPr="00F826E7">
              <w:t>2018-20</w:t>
            </w:r>
            <w:r>
              <w:t>2</w:t>
            </w:r>
            <w:r w:rsidR="00C559E5">
              <w:t>2</w:t>
            </w:r>
            <w:r w:rsidRPr="00F826E7">
              <w:t xml:space="preserve"> гг.</w:t>
            </w: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tc>
        <w:tc>
          <w:tcPr>
            <w:tcW w:w="2339" w:type="dxa"/>
            <w:gridSpan w:val="2"/>
          </w:tcPr>
          <w:p w:rsidR="00E2077B" w:rsidRPr="00F826E7" w:rsidRDefault="00E2077B" w:rsidP="00EC2313">
            <w:pPr>
              <w:pStyle w:val="Default"/>
              <w:jc w:val="both"/>
            </w:pPr>
            <w:r w:rsidRPr="00F826E7">
              <w:lastRenderedPageBreak/>
              <w:t xml:space="preserve">Новое содержание организации образовательной деятельности. </w:t>
            </w:r>
          </w:p>
          <w:p w:rsidR="00E2077B" w:rsidRPr="00F826E7" w:rsidRDefault="00E2077B" w:rsidP="00EC2313">
            <w:pPr>
              <w:pStyle w:val="Default"/>
              <w:jc w:val="both"/>
            </w:pPr>
            <w:r w:rsidRPr="00F826E7">
              <w:t xml:space="preserve">Банк эффективных методов, технологий и форм организации образовательной деятельности  </w:t>
            </w:r>
          </w:p>
        </w:tc>
      </w:tr>
      <w:tr w:rsidR="00E2077B" w:rsidRPr="00F826E7" w:rsidTr="00641511">
        <w:trPr>
          <w:trHeight w:val="1407"/>
        </w:trPr>
        <w:tc>
          <w:tcPr>
            <w:tcW w:w="2284" w:type="dxa"/>
          </w:tcPr>
          <w:p w:rsidR="00E2077B" w:rsidRPr="00F826E7" w:rsidRDefault="00E2077B" w:rsidP="00EC2313">
            <w:pPr>
              <w:jc w:val="both"/>
            </w:pPr>
            <w:r w:rsidRPr="00F826E7">
              <w:lastRenderedPageBreak/>
              <w:t>3.3. Расширение возможностей</w:t>
            </w:r>
          </w:p>
          <w:p w:rsidR="00E2077B" w:rsidRPr="00F826E7" w:rsidRDefault="00E2077B" w:rsidP="00EC2313">
            <w:pPr>
              <w:pStyle w:val="Default"/>
              <w:jc w:val="both"/>
            </w:pPr>
            <w:r w:rsidRPr="00F826E7">
              <w:t xml:space="preserve">дополнительного образования и внеурочной деятельности обучающихся в условиях школы </w:t>
            </w:r>
          </w:p>
        </w:tc>
        <w:tc>
          <w:tcPr>
            <w:tcW w:w="3666" w:type="dxa"/>
          </w:tcPr>
          <w:p w:rsidR="00E2077B" w:rsidRDefault="00E2077B" w:rsidP="00EC2313">
            <w:pPr>
              <w:jc w:val="both"/>
            </w:pPr>
            <w:r w:rsidRPr="00F826E7">
              <w:t>- Анализ существующей в школе системы дополнительного образования и внеурочной деятельности в целях выявления резервов ее оптимизации</w:t>
            </w:r>
          </w:p>
          <w:p w:rsidR="00C559E5" w:rsidRPr="00F826E7" w:rsidRDefault="00C559E5" w:rsidP="00EC2313">
            <w:pPr>
              <w:jc w:val="both"/>
            </w:pPr>
            <w:r>
              <w:t>- Расширение форм и направлений дополнительного образования для раннего развития детей в возрасте до 3 -х лет и усовершенствование программ психолого – педагогической, методической и консультативной помощи родителям детей, получающих дошкольное образование, в рамках федерального проекта «Система дополнительного образования</w:t>
            </w:r>
          </w:p>
          <w:p w:rsidR="00E2077B" w:rsidRPr="00F826E7" w:rsidRDefault="00E2077B" w:rsidP="00EC2313">
            <w:pPr>
              <w:pStyle w:val="Default"/>
              <w:jc w:val="both"/>
            </w:pPr>
            <w:r w:rsidRPr="00F826E7">
              <w:t xml:space="preserve">- Расширение форм и направлений дополнительного образования и внеурочной деятельности школы в соответствии с потребностями обучающихся  разных возрастов </w:t>
            </w:r>
          </w:p>
          <w:p w:rsidR="00E2077B" w:rsidRPr="00F826E7" w:rsidRDefault="00E2077B" w:rsidP="00EC2313">
            <w:pPr>
              <w:pStyle w:val="Default"/>
              <w:jc w:val="both"/>
            </w:pPr>
            <w:r w:rsidRPr="00F826E7">
              <w:t xml:space="preserve">- Реализация наиболее популярных у школьников направлений и форм внутриучрежденческого дополнительного образования и внеурочной деятельности </w:t>
            </w:r>
          </w:p>
        </w:tc>
        <w:tc>
          <w:tcPr>
            <w:tcW w:w="1565" w:type="dxa"/>
          </w:tcPr>
          <w:p w:rsidR="00E2077B" w:rsidRPr="00F826E7" w:rsidRDefault="00E2077B" w:rsidP="00EC2313">
            <w:pPr>
              <w:jc w:val="both"/>
            </w:pPr>
            <w:r w:rsidRPr="00F826E7">
              <w:t>2018 г.</w:t>
            </w: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r w:rsidRPr="00F826E7">
              <w:t>2018-20</w:t>
            </w:r>
            <w:r>
              <w:t>2</w:t>
            </w:r>
            <w:r w:rsidR="00C559E5">
              <w:t>2</w:t>
            </w:r>
            <w:r w:rsidRPr="00F826E7">
              <w:t xml:space="preserve"> гг.</w:t>
            </w: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r w:rsidRPr="00F826E7">
              <w:t>2018-20</w:t>
            </w:r>
            <w:r>
              <w:t>2</w:t>
            </w:r>
            <w:r w:rsidR="00C559E5">
              <w:t>2</w:t>
            </w:r>
            <w:r w:rsidRPr="00F826E7">
              <w:t xml:space="preserve"> гг.</w:t>
            </w:r>
          </w:p>
          <w:p w:rsidR="00E2077B" w:rsidRPr="00F826E7" w:rsidRDefault="00E2077B" w:rsidP="00EC2313">
            <w:pPr>
              <w:pStyle w:val="Default"/>
              <w:jc w:val="both"/>
            </w:pPr>
          </w:p>
        </w:tc>
        <w:tc>
          <w:tcPr>
            <w:tcW w:w="2339" w:type="dxa"/>
            <w:gridSpan w:val="2"/>
          </w:tcPr>
          <w:p w:rsidR="00E2077B" w:rsidRPr="00F826E7" w:rsidRDefault="00E2077B" w:rsidP="00EC2313">
            <w:pPr>
              <w:pStyle w:val="Default"/>
              <w:jc w:val="both"/>
            </w:pPr>
            <w:r w:rsidRPr="00F826E7">
              <w:t xml:space="preserve">Описание системы дополнительного образования и внеурочной деятельности школы. </w:t>
            </w:r>
          </w:p>
          <w:p w:rsidR="00E2077B" w:rsidRPr="00F826E7" w:rsidRDefault="00E2077B" w:rsidP="00EC2313">
            <w:pPr>
              <w:pStyle w:val="Default"/>
              <w:jc w:val="both"/>
            </w:pPr>
            <w:r w:rsidRPr="00F826E7">
              <w:t xml:space="preserve">Материалы реализации эффективных форм и направлений дополнительного образования и внеурочной деятельности </w:t>
            </w: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tc>
      </w:tr>
      <w:tr w:rsidR="00E2077B" w:rsidRPr="00F826E7" w:rsidTr="00EC2313">
        <w:trPr>
          <w:trHeight w:val="443"/>
        </w:trPr>
        <w:tc>
          <w:tcPr>
            <w:tcW w:w="9854" w:type="dxa"/>
            <w:gridSpan w:val="5"/>
          </w:tcPr>
          <w:p w:rsidR="00E2077B" w:rsidRPr="00F826E7" w:rsidRDefault="00E2077B" w:rsidP="00EC2313">
            <w:pPr>
              <w:pStyle w:val="Default"/>
              <w:jc w:val="both"/>
              <w:rPr>
                <w:b/>
              </w:rPr>
            </w:pPr>
            <w:r w:rsidRPr="00F826E7">
              <w:rPr>
                <w:b/>
                <w:i/>
                <w:iCs/>
              </w:rPr>
              <w:t>Задача 4: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 273-ФЗ и ФГОС</w:t>
            </w:r>
          </w:p>
        </w:tc>
      </w:tr>
      <w:tr w:rsidR="00E2077B" w:rsidRPr="00F826E7" w:rsidTr="00EC2313">
        <w:trPr>
          <w:trHeight w:val="1550"/>
        </w:trPr>
        <w:tc>
          <w:tcPr>
            <w:tcW w:w="2284" w:type="dxa"/>
          </w:tcPr>
          <w:p w:rsidR="00E2077B" w:rsidRPr="00F826E7" w:rsidRDefault="00E2077B" w:rsidP="00EC2313">
            <w:pPr>
              <w:pStyle w:val="Default"/>
              <w:jc w:val="both"/>
            </w:pPr>
            <w:r w:rsidRPr="00F826E7">
              <w:t>4.1. Обновление нормативно-правовой базы и механизмов взаимодействия школы с партнерами социума для обновления инфраструктуры и содержания образовательной деятельности</w:t>
            </w:r>
          </w:p>
        </w:tc>
        <w:tc>
          <w:tcPr>
            <w:tcW w:w="3666" w:type="dxa"/>
          </w:tcPr>
          <w:p w:rsidR="00E2077B" w:rsidRPr="00F826E7" w:rsidRDefault="00E2077B" w:rsidP="00EC2313">
            <w:pPr>
              <w:pStyle w:val="Default"/>
              <w:jc w:val="both"/>
            </w:pPr>
            <w:r w:rsidRPr="00F826E7">
              <w:t xml:space="preserve">- Анализ социума школы на предмет выявления новых потенциальных партнеров для полноценной реализации ФЗ-273 </w:t>
            </w:r>
            <w:r w:rsidRPr="00F826E7">
              <w:rPr>
                <w:i/>
                <w:iCs/>
              </w:rPr>
              <w:t xml:space="preserve">(работа с Интернет-ресурсами, информационно-аналитическая деятельность руководства); </w:t>
            </w:r>
          </w:p>
          <w:p w:rsidR="00E2077B" w:rsidRPr="00F826E7" w:rsidRDefault="00E2077B" w:rsidP="00EC2313">
            <w:pPr>
              <w:pStyle w:val="Default"/>
              <w:jc w:val="both"/>
            </w:pPr>
            <w:r w:rsidRPr="00F826E7">
              <w:t xml:space="preserve">- Изучение и анализ Федерального Закона «Об образовании в Российской Федерации» совместно с родительской общественностью и определение рамок обновления </w:t>
            </w:r>
            <w:r w:rsidRPr="00F826E7">
              <w:lastRenderedPageBreak/>
              <w:t xml:space="preserve">нормативно-правовой документации по взаимодействию школы с потребителями образовательных услуг. </w:t>
            </w:r>
          </w:p>
          <w:p w:rsidR="00E2077B" w:rsidRPr="00F826E7" w:rsidRDefault="00E2077B" w:rsidP="00EC2313">
            <w:pPr>
              <w:pStyle w:val="Default"/>
              <w:jc w:val="both"/>
            </w:pPr>
            <w:r w:rsidRPr="00F826E7">
              <w:t xml:space="preserve">- Разработка обновленных нормативно-правовых документов взаимодействия школы, потребителями образовательных услуг и социума </w:t>
            </w:r>
          </w:p>
          <w:p w:rsidR="00E2077B" w:rsidRPr="00F826E7" w:rsidRDefault="00E2077B" w:rsidP="00EC2313">
            <w:pPr>
              <w:jc w:val="both"/>
            </w:pPr>
            <w:r w:rsidRPr="00F826E7">
              <w:t>- Всеобуч для родителей по содержанию Федерального Закона «Об образовании в Российской Федерации» и обновленной нормативно-правовой базы школы в целях обеспечения единых подходов (организационная деятельность педагогов, родительской общественности и руководства, использование ресурсов школы, работа с Интернет-ресурсами).</w:t>
            </w:r>
          </w:p>
        </w:tc>
        <w:tc>
          <w:tcPr>
            <w:tcW w:w="1565" w:type="dxa"/>
          </w:tcPr>
          <w:p w:rsidR="00E2077B" w:rsidRPr="00F826E7" w:rsidRDefault="00E2077B" w:rsidP="00EC2313">
            <w:pPr>
              <w:pStyle w:val="Default"/>
              <w:jc w:val="both"/>
            </w:pPr>
          </w:p>
          <w:p w:rsidR="00E2077B" w:rsidRPr="00F826E7" w:rsidRDefault="00E2077B" w:rsidP="00EC2313">
            <w:pPr>
              <w:pStyle w:val="Default"/>
              <w:jc w:val="both"/>
            </w:pPr>
            <w:r w:rsidRPr="00F826E7">
              <w:t xml:space="preserve">2018-2019 гг. </w:t>
            </w: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r w:rsidRPr="00F826E7">
              <w:t xml:space="preserve">2018-2019 гг. </w:t>
            </w: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r w:rsidRPr="00F826E7">
              <w:t xml:space="preserve">2018-2020 гг. </w:t>
            </w:r>
          </w:p>
          <w:p w:rsidR="00E2077B" w:rsidRPr="00F826E7" w:rsidRDefault="00E2077B" w:rsidP="00EC2313">
            <w:pPr>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jc w:val="both"/>
            </w:pPr>
          </w:p>
          <w:p w:rsidR="00E2077B" w:rsidRPr="00F826E7" w:rsidRDefault="00E2077B" w:rsidP="00EC2313">
            <w:pPr>
              <w:jc w:val="both"/>
            </w:pPr>
            <w:r>
              <w:t>2018-2023</w:t>
            </w:r>
            <w:r w:rsidRPr="00F826E7">
              <w:t xml:space="preserve"> гг.</w:t>
            </w:r>
          </w:p>
        </w:tc>
        <w:tc>
          <w:tcPr>
            <w:tcW w:w="2339" w:type="dxa"/>
            <w:gridSpan w:val="2"/>
          </w:tcPr>
          <w:p w:rsidR="00E2077B" w:rsidRPr="00F826E7" w:rsidRDefault="00E2077B" w:rsidP="00EC2313">
            <w:pPr>
              <w:pStyle w:val="Default"/>
              <w:jc w:val="both"/>
            </w:pPr>
            <w:r w:rsidRPr="00F826E7">
              <w:lastRenderedPageBreak/>
              <w:t xml:space="preserve">База потенциальных партнеров социума для оптимизации условий реализации ФЗ № 273-ФЗ </w:t>
            </w:r>
          </w:p>
          <w:p w:rsidR="00E2077B" w:rsidRPr="00F826E7" w:rsidRDefault="00E2077B" w:rsidP="00EC2313">
            <w:pPr>
              <w:pStyle w:val="Default"/>
              <w:jc w:val="both"/>
            </w:pPr>
            <w:r w:rsidRPr="00F826E7">
              <w:t xml:space="preserve">Действующая обновленная нормативно-правовая база взаимодействия участников образовательных отношений, </w:t>
            </w:r>
          </w:p>
          <w:p w:rsidR="00E2077B" w:rsidRPr="00F826E7" w:rsidRDefault="00E2077B" w:rsidP="00EC2313">
            <w:pPr>
              <w:pStyle w:val="Default"/>
              <w:jc w:val="both"/>
            </w:pPr>
            <w:r w:rsidRPr="00F826E7">
              <w:lastRenderedPageBreak/>
              <w:t>взаимодействию школы и социума.</w:t>
            </w:r>
          </w:p>
          <w:p w:rsidR="00E2077B" w:rsidRPr="00F826E7" w:rsidRDefault="00E2077B" w:rsidP="00EC2313">
            <w:pPr>
              <w:jc w:val="both"/>
            </w:pPr>
            <w:r w:rsidRPr="00F826E7">
              <w:t xml:space="preserve">Компетентность всех потребителей образовательных услуг школы в действующем законодательстве в области образования. </w:t>
            </w:r>
          </w:p>
        </w:tc>
      </w:tr>
      <w:tr w:rsidR="00E2077B" w:rsidRPr="00F826E7" w:rsidTr="00EC2313">
        <w:tc>
          <w:tcPr>
            <w:tcW w:w="2284" w:type="dxa"/>
          </w:tcPr>
          <w:p w:rsidR="00E2077B" w:rsidRPr="00F826E7" w:rsidRDefault="00E2077B" w:rsidP="00EC2313">
            <w:pPr>
              <w:jc w:val="both"/>
            </w:pPr>
            <w:r w:rsidRPr="00F826E7">
              <w:lastRenderedPageBreak/>
              <w:t>4.2. Приведение инфраструктуры школы в соответствие с требованиями ФЗ № 273-ФЗ, СанПиНов и ФГОС общего образования</w:t>
            </w:r>
          </w:p>
        </w:tc>
        <w:tc>
          <w:tcPr>
            <w:tcW w:w="3666" w:type="dxa"/>
          </w:tcPr>
          <w:p w:rsidR="00E2077B" w:rsidRPr="00F826E7" w:rsidRDefault="00E2077B" w:rsidP="00EC2313">
            <w:pPr>
              <w:jc w:val="both"/>
            </w:pPr>
            <w:r w:rsidRPr="00F826E7">
              <w:t>- Анализ ресурсной базы школы и выявление потребностей в ее расширении в соответствии требованиями ФЗ № 273-ФЗ, СанПиНов и ФГОС общего образования (информационно-аналитическая деятельность педагогов и руководства);</w:t>
            </w:r>
          </w:p>
          <w:p w:rsidR="00E2077B" w:rsidRPr="00F826E7" w:rsidRDefault="00E2077B" w:rsidP="00EC2313">
            <w:pPr>
              <w:jc w:val="both"/>
            </w:pPr>
            <w:r w:rsidRPr="00F826E7">
              <w:t>- Анализ уровня комфортности и безопасности условий организации образовательной деятельности и выявление потенциальных возможностей обновления (информационно-аналитическая деятельность специалистов служб, руководства и привлеченных специалистов, использование ресурсов школы, работа с Интернет-ресурсами);</w:t>
            </w:r>
          </w:p>
          <w:p w:rsidR="00E2077B" w:rsidRPr="00F826E7" w:rsidRDefault="00E2077B" w:rsidP="00EC2313">
            <w:pPr>
              <w:pStyle w:val="Default"/>
              <w:jc w:val="both"/>
            </w:pPr>
            <w:r w:rsidRPr="00F826E7">
              <w:t xml:space="preserve">- Обновление материально-технической базы школы в соответствии требованиями ФЗ № 273-ФЗ, СанПиНов и ФГОС общего образования </w:t>
            </w:r>
          </w:p>
          <w:p w:rsidR="00E2077B" w:rsidRPr="00F826E7" w:rsidRDefault="00E2077B" w:rsidP="00EC2313">
            <w:pPr>
              <w:jc w:val="both"/>
            </w:pPr>
            <w:r w:rsidRPr="00F826E7">
              <w:t>(организационная работа руководства, приобретение необходимого оборудования):</w:t>
            </w:r>
          </w:p>
          <w:p w:rsidR="00E2077B" w:rsidRPr="00F826E7" w:rsidRDefault="00E2077B" w:rsidP="00EC2313">
            <w:pPr>
              <w:pStyle w:val="Default"/>
              <w:jc w:val="both"/>
            </w:pPr>
            <w:r w:rsidRPr="00F826E7">
              <w:t xml:space="preserve">-Пополнение учебных кабинетов </w:t>
            </w:r>
            <w:r w:rsidRPr="00F826E7">
              <w:lastRenderedPageBreak/>
              <w:t xml:space="preserve">специальным лабораторным, техническим оборудованием, необходимыми программами и учебно-методическими комплексами для реализации ФГОС общего образования; </w:t>
            </w:r>
          </w:p>
          <w:p w:rsidR="00E2077B" w:rsidRPr="00F826E7" w:rsidRDefault="00E2077B" w:rsidP="00EC2313">
            <w:pPr>
              <w:jc w:val="both"/>
            </w:pPr>
            <w:r w:rsidRPr="00F826E7">
              <w:t>- Обновление спортивной базы школы;</w:t>
            </w:r>
          </w:p>
          <w:p w:rsidR="00E2077B" w:rsidRPr="00F826E7" w:rsidRDefault="00E2077B" w:rsidP="00EC2313">
            <w:pPr>
              <w:jc w:val="both"/>
            </w:pPr>
            <w:r w:rsidRPr="00F826E7">
              <w:t>- Комплектование школьной библиотеки учебной, учебно-методической, научно-популярной литературой в соответствии с новыми образовательными программами.</w:t>
            </w:r>
          </w:p>
          <w:p w:rsidR="00E2077B" w:rsidRPr="00F826E7" w:rsidRDefault="00E2077B" w:rsidP="00EC2313">
            <w:pPr>
              <w:jc w:val="both"/>
            </w:pPr>
            <w:r w:rsidRPr="00F826E7">
              <w:t xml:space="preserve">- Формирование научно-методической базы школы в соответствии с современными образовательными программами </w:t>
            </w:r>
          </w:p>
          <w:p w:rsidR="00E2077B" w:rsidRPr="00F826E7" w:rsidRDefault="00E2077B" w:rsidP="00EC2313">
            <w:pPr>
              <w:jc w:val="both"/>
            </w:pPr>
            <w:r w:rsidRPr="00F826E7">
              <w:t xml:space="preserve">- Обновление деятельности службы безопасности и охраны труда с учетом современных нормативно-правовых требований </w:t>
            </w:r>
          </w:p>
          <w:p w:rsidR="00E2077B" w:rsidRPr="00F826E7" w:rsidRDefault="00E2077B" w:rsidP="00EC2313">
            <w:pPr>
              <w:jc w:val="both"/>
            </w:pPr>
            <w:r w:rsidRPr="00F826E7">
              <w:t xml:space="preserve">- Совершенствование системы питания обучающихся и персонала школы в соответствии с требованиями СанПиНов </w:t>
            </w:r>
          </w:p>
          <w:p w:rsidR="00E2077B" w:rsidRDefault="00E2077B" w:rsidP="00EC2313">
            <w:pPr>
              <w:pStyle w:val="Default"/>
              <w:jc w:val="both"/>
            </w:pPr>
            <w:r w:rsidRPr="00F826E7">
              <w:t xml:space="preserve">- Обеспечение в школе всех необходимых бытовых условий в соответствии с требованиями </w:t>
            </w:r>
          </w:p>
          <w:p w:rsidR="00641511" w:rsidRPr="00F826E7" w:rsidRDefault="00641511" w:rsidP="00EC2313">
            <w:pPr>
              <w:pStyle w:val="Default"/>
              <w:jc w:val="both"/>
            </w:pPr>
          </w:p>
        </w:tc>
        <w:tc>
          <w:tcPr>
            <w:tcW w:w="1565" w:type="dxa"/>
          </w:tcPr>
          <w:p w:rsidR="00E2077B" w:rsidRPr="00F826E7" w:rsidRDefault="00E2077B" w:rsidP="00EC2313">
            <w:pPr>
              <w:jc w:val="both"/>
            </w:pPr>
            <w:r w:rsidRPr="00F826E7">
              <w:lastRenderedPageBreak/>
              <w:t>2018 г.</w:t>
            </w: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r w:rsidRPr="00F826E7">
              <w:t>2018 г.</w:t>
            </w: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r w:rsidRPr="00F826E7">
              <w:t>2018-20</w:t>
            </w:r>
            <w:r>
              <w:t>2</w:t>
            </w:r>
            <w:r w:rsidR="00641511">
              <w:t>2</w:t>
            </w:r>
            <w:r w:rsidRPr="00F826E7">
              <w:t xml:space="preserve"> гг.</w:t>
            </w: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Pr="00F826E7" w:rsidRDefault="00E2077B" w:rsidP="00EC2313">
            <w:pPr>
              <w:jc w:val="both"/>
            </w:pPr>
          </w:p>
          <w:p w:rsidR="00E2077B" w:rsidRDefault="00E2077B" w:rsidP="00EC2313">
            <w:pPr>
              <w:jc w:val="both"/>
            </w:pPr>
          </w:p>
          <w:p w:rsidR="00641511" w:rsidRPr="00F826E7" w:rsidRDefault="00641511" w:rsidP="00EC2313">
            <w:pPr>
              <w:jc w:val="both"/>
            </w:pPr>
          </w:p>
        </w:tc>
        <w:tc>
          <w:tcPr>
            <w:tcW w:w="2339" w:type="dxa"/>
            <w:gridSpan w:val="2"/>
          </w:tcPr>
          <w:p w:rsidR="00E2077B" w:rsidRPr="00F826E7" w:rsidRDefault="00E2077B" w:rsidP="00EC2313">
            <w:pPr>
              <w:pStyle w:val="Default"/>
              <w:jc w:val="both"/>
            </w:pPr>
            <w:r w:rsidRPr="00F826E7">
              <w:lastRenderedPageBreak/>
              <w:t xml:space="preserve">Образовательная среда, соответствующая требованиям требованиями ФЗ № 273-ФЗ, СанПиНов и ФГОС общего образования. </w:t>
            </w:r>
          </w:p>
          <w:p w:rsidR="00E2077B" w:rsidRPr="00F826E7" w:rsidRDefault="00E2077B" w:rsidP="00EC2313">
            <w:pPr>
              <w:pStyle w:val="Default"/>
              <w:jc w:val="both"/>
            </w:pPr>
            <w:r w:rsidRPr="00F826E7">
              <w:t xml:space="preserve">Ресурсная база, соответствующая современному содержанию образования. </w:t>
            </w:r>
          </w:p>
          <w:p w:rsidR="00E2077B" w:rsidRPr="00F826E7" w:rsidRDefault="00E2077B" w:rsidP="00EC2313">
            <w:pPr>
              <w:pStyle w:val="Default"/>
              <w:jc w:val="both"/>
            </w:pPr>
            <w:r w:rsidRPr="00F826E7">
              <w:t xml:space="preserve">Работающие механизмы инвестиций в образовательное пространство школы. </w:t>
            </w:r>
          </w:p>
          <w:p w:rsidR="00E2077B" w:rsidRPr="00F826E7" w:rsidRDefault="00E2077B" w:rsidP="00EC2313">
            <w:pPr>
              <w:jc w:val="both"/>
            </w:pPr>
            <w:r w:rsidRPr="00F826E7">
              <w:t xml:space="preserve">Созданные комфортные и безопасные социально-бытовые условия </w:t>
            </w:r>
          </w:p>
          <w:p w:rsidR="00E2077B" w:rsidRPr="00F826E7" w:rsidRDefault="00E2077B" w:rsidP="00EC2313">
            <w:pPr>
              <w:jc w:val="both"/>
            </w:pPr>
            <w:r w:rsidRPr="00F826E7">
              <w:t xml:space="preserve">образовательной деятельности </w:t>
            </w:r>
          </w:p>
        </w:tc>
      </w:tr>
      <w:tr w:rsidR="00E2077B" w:rsidRPr="00F826E7" w:rsidTr="00EC2313">
        <w:tc>
          <w:tcPr>
            <w:tcW w:w="2284" w:type="dxa"/>
          </w:tcPr>
          <w:p w:rsidR="00E2077B" w:rsidRPr="00F826E7" w:rsidRDefault="00E2077B" w:rsidP="00EC2313">
            <w:pPr>
              <w:pStyle w:val="Default"/>
              <w:jc w:val="both"/>
            </w:pPr>
            <w:r w:rsidRPr="00F826E7">
              <w:lastRenderedPageBreak/>
              <w:t>4.3. Активное взаимодействие школы с социумом и образовательным пространством муниципалитета, региона, страны для оптимизации условий реализации ФЗ-273</w:t>
            </w:r>
          </w:p>
        </w:tc>
        <w:tc>
          <w:tcPr>
            <w:tcW w:w="3666" w:type="dxa"/>
          </w:tcPr>
          <w:p w:rsidR="00E2077B" w:rsidRPr="00F826E7" w:rsidRDefault="00E2077B" w:rsidP="00EC2313">
            <w:pPr>
              <w:pStyle w:val="Default"/>
              <w:jc w:val="both"/>
            </w:pPr>
            <w:r w:rsidRPr="00F826E7">
              <w:t xml:space="preserve">- Реализация механизмов взаимодействия школы и партнеров социума по обеспечению необходимых условий, реализации современных программ и технологий образования и социализации </w:t>
            </w:r>
          </w:p>
          <w:p w:rsidR="00E2077B" w:rsidRPr="00F826E7" w:rsidRDefault="00E2077B" w:rsidP="00EC2313">
            <w:pPr>
              <w:pStyle w:val="Default"/>
              <w:jc w:val="both"/>
            </w:pPr>
            <w:r w:rsidRPr="00F826E7">
              <w:t xml:space="preserve">- Презентационная работа школы через сайт, организацию дней открытых дверей, участие в мероприятиях педагогического сообщества и общественности, публикаций, интервью в СМИ </w:t>
            </w:r>
          </w:p>
          <w:p w:rsidR="00E2077B" w:rsidRPr="00F826E7" w:rsidRDefault="00E2077B" w:rsidP="00EC2313">
            <w:pPr>
              <w:pStyle w:val="Default"/>
              <w:jc w:val="both"/>
            </w:pPr>
            <w:r w:rsidRPr="00F826E7">
              <w:t xml:space="preserve">- Распространение эффективного педагогического опыта работы школы </w:t>
            </w:r>
          </w:p>
        </w:tc>
        <w:tc>
          <w:tcPr>
            <w:tcW w:w="1565" w:type="dxa"/>
          </w:tcPr>
          <w:p w:rsidR="00E2077B" w:rsidRPr="00F826E7" w:rsidRDefault="00E2077B" w:rsidP="00EC2313">
            <w:pPr>
              <w:pStyle w:val="Default"/>
              <w:jc w:val="both"/>
            </w:pPr>
            <w:r w:rsidRPr="00F826E7">
              <w:t>2018-20</w:t>
            </w:r>
            <w:r>
              <w:t>2</w:t>
            </w:r>
            <w:r w:rsidR="00641511">
              <w:t>1</w:t>
            </w:r>
            <w:r w:rsidRPr="00F826E7">
              <w:t xml:space="preserve"> гг.</w:t>
            </w: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p w:rsidR="00E2077B" w:rsidRPr="00F826E7" w:rsidRDefault="00E2077B" w:rsidP="00EC2313">
            <w:pPr>
              <w:pStyle w:val="Default"/>
              <w:jc w:val="both"/>
            </w:pPr>
          </w:p>
        </w:tc>
        <w:tc>
          <w:tcPr>
            <w:tcW w:w="2339" w:type="dxa"/>
            <w:gridSpan w:val="2"/>
          </w:tcPr>
          <w:p w:rsidR="00E2077B" w:rsidRPr="00F826E7" w:rsidRDefault="00E2077B" w:rsidP="00EC2313">
            <w:pPr>
              <w:pStyle w:val="Default"/>
              <w:jc w:val="both"/>
            </w:pPr>
            <w:r w:rsidRPr="00F826E7">
              <w:t xml:space="preserve">Материалы взаимодействия школы с образовательными учреждениями муниципалитета, региона, страны и другими партнерами социума. Материалы презентации школы в методических изданиях, в СМИ и др. </w:t>
            </w:r>
          </w:p>
        </w:tc>
      </w:tr>
    </w:tbl>
    <w:p w:rsidR="00E2077B" w:rsidRDefault="00E2077B" w:rsidP="0057795E">
      <w:pPr>
        <w:ind w:left="360"/>
        <w:jc w:val="center"/>
        <w:rPr>
          <w:b/>
          <w:sz w:val="28"/>
          <w:szCs w:val="28"/>
        </w:rPr>
      </w:pPr>
    </w:p>
    <w:p w:rsidR="00CB3FBD" w:rsidRDefault="00CB3FBD" w:rsidP="0057795E">
      <w:pPr>
        <w:jc w:val="both"/>
        <w:rPr>
          <w:b/>
        </w:rPr>
      </w:pPr>
    </w:p>
    <w:p w:rsidR="001608A4" w:rsidRPr="00CB3FBD" w:rsidRDefault="00D0644F" w:rsidP="0057795E">
      <w:pPr>
        <w:jc w:val="center"/>
        <w:rPr>
          <w:b/>
          <w:sz w:val="28"/>
          <w:szCs w:val="28"/>
        </w:rPr>
      </w:pPr>
      <w:r>
        <w:rPr>
          <w:b/>
          <w:sz w:val="28"/>
          <w:szCs w:val="28"/>
        </w:rPr>
        <w:t>8</w:t>
      </w:r>
      <w:r w:rsidR="001608A4" w:rsidRPr="00CB3FBD">
        <w:rPr>
          <w:b/>
          <w:sz w:val="28"/>
          <w:szCs w:val="28"/>
        </w:rPr>
        <w:t>.</w:t>
      </w:r>
      <w:r w:rsidR="00510646" w:rsidRPr="00CB3FBD">
        <w:rPr>
          <w:b/>
          <w:sz w:val="28"/>
          <w:szCs w:val="28"/>
        </w:rPr>
        <w:t>Ожидаемые результаты Программы развития</w:t>
      </w:r>
    </w:p>
    <w:p w:rsidR="00CB3FBD" w:rsidRPr="00F826E7" w:rsidRDefault="00CB3FBD" w:rsidP="0057795E">
      <w:pPr>
        <w:jc w:val="both"/>
        <w:rPr>
          <w:b/>
        </w:rPr>
      </w:pPr>
    </w:p>
    <w:p w:rsidR="00650694" w:rsidRDefault="00650694" w:rsidP="00650694">
      <w:pPr>
        <w:pStyle w:val="Default"/>
        <w:jc w:val="both"/>
      </w:pPr>
      <w:r>
        <w:t>В системе управления:</w:t>
      </w:r>
    </w:p>
    <w:p w:rsidR="00650694" w:rsidRPr="00F826E7" w:rsidRDefault="00650694" w:rsidP="00650694">
      <w:pPr>
        <w:pStyle w:val="Default"/>
        <w:jc w:val="both"/>
      </w:pPr>
      <w:r>
        <w:t xml:space="preserve">- </w:t>
      </w:r>
      <w:r w:rsidRPr="00F826E7">
        <w:t xml:space="preserve">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650694" w:rsidRPr="00F826E7" w:rsidRDefault="00650694" w:rsidP="00650694">
      <w:pPr>
        <w:pStyle w:val="Default"/>
        <w:jc w:val="both"/>
      </w:pPr>
      <w:r w:rsidRPr="00F826E7">
        <w:t xml:space="preserve">- 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rsidR="00650694" w:rsidRDefault="00650694" w:rsidP="00650694">
      <w:pPr>
        <w:pStyle w:val="Default"/>
        <w:jc w:val="both"/>
      </w:pPr>
      <w:r w:rsidRPr="00F826E7">
        <w:t xml:space="preserve">- система мониторинга станет неотъемлемой основой управления развитием школы; </w:t>
      </w:r>
    </w:p>
    <w:p w:rsidR="00650694" w:rsidRDefault="00650694" w:rsidP="00650694">
      <w:pPr>
        <w:pStyle w:val="Default"/>
        <w:jc w:val="both"/>
      </w:pPr>
      <w:r>
        <w:t>- будет отмечаться рост привлеченных средств в соответствии с расширением образовательных услуг и партнерских отношений школы.</w:t>
      </w:r>
    </w:p>
    <w:p w:rsidR="00650694" w:rsidRPr="00F826E7" w:rsidRDefault="00650694" w:rsidP="00650694">
      <w:pPr>
        <w:pStyle w:val="Default"/>
        <w:jc w:val="both"/>
      </w:pPr>
      <w:r>
        <w:t>В обновлении инфраструктуры:</w:t>
      </w:r>
    </w:p>
    <w:p w:rsidR="00650694" w:rsidRPr="00112F0C" w:rsidRDefault="00650694" w:rsidP="00650694">
      <w:pPr>
        <w:pStyle w:val="Default"/>
        <w:jc w:val="both"/>
        <w:rPr>
          <w:sz w:val="28"/>
          <w:szCs w:val="28"/>
        </w:rPr>
      </w:pPr>
      <w:r>
        <w:rPr>
          <w:sz w:val="28"/>
          <w:szCs w:val="28"/>
        </w:rPr>
        <w:t xml:space="preserve">- </w:t>
      </w:r>
      <w:r w:rsidRPr="00F826E7">
        <w:t>инфраструктура и организация образо</w:t>
      </w:r>
      <w:r>
        <w:t>вательного процесса школыбудет максимально возможно соответствовать</w:t>
      </w:r>
      <w:r w:rsidRPr="00F826E7">
        <w:t xml:space="preserve"> требованиям ФЗ-273, СанПиНов и другим нормативно-правовым актам, регламентирующим организацию образовательного процесса</w:t>
      </w:r>
      <w:r>
        <w:t>;</w:t>
      </w:r>
    </w:p>
    <w:p w:rsidR="00650694" w:rsidRPr="00A90A27" w:rsidRDefault="00650694" w:rsidP="00650694">
      <w:pPr>
        <w:pStyle w:val="Default"/>
        <w:jc w:val="both"/>
      </w:pPr>
      <w:r w:rsidRPr="00A90A27">
        <w:t xml:space="preserve"> - </w:t>
      </w:r>
      <w:r>
        <w:t xml:space="preserve">все учебные кабинеты будут максимально возможно оснащены </w:t>
      </w:r>
      <w:r w:rsidRPr="00A90A27">
        <w:t xml:space="preserve"> в соответствии с требованиями ФГОС общего образования; </w:t>
      </w:r>
    </w:p>
    <w:p w:rsidR="00650694" w:rsidRDefault="00650694" w:rsidP="00650694">
      <w:pPr>
        <w:pStyle w:val="Default"/>
        <w:jc w:val="both"/>
      </w:pPr>
      <w:r>
        <w:t>- не менее 75</w:t>
      </w:r>
      <w:r w:rsidRPr="00A90A27">
        <w:t xml:space="preserve"> % учебных кабинетов </w:t>
      </w:r>
      <w:r>
        <w:t xml:space="preserve">будут иметь доступ </w:t>
      </w:r>
      <w:r w:rsidRPr="00A90A27">
        <w:t>к локальной се</w:t>
      </w:r>
      <w:r>
        <w:t>ти школы и к Интернет-ресурсам.</w:t>
      </w:r>
    </w:p>
    <w:p w:rsidR="00650694" w:rsidRPr="00A90A27" w:rsidRDefault="00650694" w:rsidP="00650694">
      <w:pPr>
        <w:pStyle w:val="Default"/>
        <w:jc w:val="both"/>
      </w:pPr>
      <w:r>
        <w:t>В совершенствовании профессионального мастерства педагогического коллектива:</w:t>
      </w:r>
    </w:p>
    <w:p w:rsidR="00650694" w:rsidRPr="00A90A27" w:rsidRDefault="00650694" w:rsidP="00650694">
      <w:pPr>
        <w:pStyle w:val="Default"/>
        <w:jc w:val="both"/>
      </w:pPr>
      <w:r w:rsidRPr="00A90A27">
        <w:t xml:space="preserve">- 100 % педагогов и руководителей школы пройдут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 </w:t>
      </w:r>
    </w:p>
    <w:p w:rsidR="00650694" w:rsidRPr="00A90A27" w:rsidRDefault="00650694" w:rsidP="00650694">
      <w:pPr>
        <w:pStyle w:val="Default"/>
        <w:jc w:val="both"/>
      </w:pPr>
      <w:r>
        <w:t>- не менее 25</w:t>
      </w:r>
      <w:r w:rsidRPr="00A90A27">
        <w:t xml:space="preserve"> % педагогов </w:t>
      </w:r>
      <w:r>
        <w:t>будут работа</w:t>
      </w:r>
      <w:r w:rsidRPr="00A90A27">
        <w:t>т</w:t>
      </w:r>
      <w:r>
        <w:t>ь</w:t>
      </w:r>
      <w:r w:rsidRPr="00A90A27">
        <w:t xml:space="preserve"> по инновационным образовательным технологиям; </w:t>
      </w:r>
    </w:p>
    <w:p w:rsidR="00650694" w:rsidRDefault="00650694" w:rsidP="00650694">
      <w:pPr>
        <w:pStyle w:val="Default"/>
        <w:jc w:val="both"/>
      </w:pPr>
      <w:r w:rsidRPr="00A90A27">
        <w:t>- не м</w:t>
      </w:r>
      <w:r>
        <w:t>енее 25 % педагогов будут иметь</w:t>
      </w:r>
      <w:r w:rsidRPr="00A90A27">
        <w:t xml:space="preserve">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w:t>
      </w:r>
      <w:r>
        <w:t>в том числе электронных и т.д.);</w:t>
      </w:r>
    </w:p>
    <w:p w:rsidR="00650694" w:rsidRDefault="00650694" w:rsidP="00650694">
      <w:pPr>
        <w:pStyle w:val="Default"/>
        <w:jc w:val="both"/>
      </w:pPr>
      <w:r w:rsidRPr="00A90A27">
        <w:t>- 100% обеспеченность специалистами и педагогами для организации слу</w:t>
      </w:r>
      <w:r>
        <w:t xml:space="preserve">жбы сопровождения детей с ОВЗ; </w:t>
      </w:r>
    </w:p>
    <w:p w:rsidR="00650694" w:rsidRDefault="00650694" w:rsidP="00650694">
      <w:pPr>
        <w:pStyle w:val="Default"/>
        <w:jc w:val="both"/>
      </w:pPr>
      <w:r>
        <w:t>В организации образовательного процесса:</w:t>
      </w:r>
    </w:p>
    <w:p w:rsidR="00650694" w:rsidRDefault="00650694" w:rsidP="00650694">
      <w:pPr>
        <w:pStyle w:val="Default"/>
        <w:jc w:val="both"/>
      </w:pPr>
      <w:r>
        <w:t>- не менее 15% школьников будет обучаться по индивидуальным учебным планам и программам по выбору в соответствии с личностными склонностями интересами, в том числе с использованием дистанционных форм и ресурсов образовательных сетей;</w:t>
      </w:r>
    </w:p>
    <w:p w:rsidR="00650694" w:rsidRDefault="00650694" w:rsidP="00650694">
      <w:pPr>
        <w:pStyle w:val="Default"/>
        <w:jc w:val="both"/>
      </w:pPr>
      <w:r>
        <w:t>- 50% школьников будет получать образование с использованием информационно-коммуникативных технологий;</w:t>
      </w:r>
    </w:p>
    <w:p w:rsidR="00650694" w:rsidRDefault="00650694" w:rsidP="00650694">
      <w:pPr>
        <w:pStyle w:val="Default"/>
        <w:jc w:val="both"/>
      </w:pPr>
      <w:r>
        <w:t>- не менее 500 школьников будет обучаться в системе внутришкольного дополнительного образования;</w:t>
      </w:r>
    </w:p>
    <w:p w:rsidR="00650694" w:rsidRDefault="00650694" w:rsidP="00650694">
      <w:pPr>
        <w:pStyle w:val="Default"/>
        <w:jc w:val="both"/>
      </w:pPr>
      <w:r>
        <w:t>- 100% обучающихся по программам основного и среднего общего образования будут включены в исследовательскую и проектную деятельность;</w:t>
      </w:r>
    </w:p>
    <w:p w:rsidR="00650694" w:rsidRDefault="00650694" w:rsidP="00650694">
      <w:pPr>
        <w:pStyle w:val="Default"/>
        <w:jc w:val="both"/>
      </w:pPr>
      <w:r>
        <w:t>- в школе будут работать программы по поддержке талантливых детей и молодёжи (по различным направлениям интеллектуального, творческого, физического развития).</w:t>
      </w:r>
    </w:p>
    <w:p w:rsidR="00650694" w:rsidRDefault="00650694" w:rsidP="00650694">
      <w:pPr>
        <w:pStyle w:val="Default"/>
        <w:jc w:val="both"/>
      </w:pPr>
      <w:r>
        <w:t>Модернизация образовательного процесса.</w:t>
      </w:r>
    </w:p>
    <w:p w:rsidR="00650694" w:rsidRDefault="00650694" w:rsidP="00650694">
      <w:pPr>
        <w:pStyle w:val="Default"/>
        <w:jc w:val="both"/>
      </w:pPr>
      <w:r>
        <w:t>Поэтапный переход на ФГОС:</w:t>
      </w:r>
    </w:p>
    <w:p w:rsidR="00650694" w:rsidRDefault="00650694" w:rsidP="00650694">
      <w:pPr>
        <w:pStyle w:val="Default"/>
        <w:jc w:val="both"/>
      </w:pPr>
      <w:r>
        <w:t>- 100% реализация новых учебных планов посредством рабочих программ, соответствующих государственному  стандарту;</w:t>
      </w:r>
    </w:p>
    <w:p w:rsidR="00650694" w:rsidRDefault="00650694" w:rsidP="00650694">
      <w:pPr>
        <w:pStyle w:val="Default"/>
        <w:jc w:val="both"/>
      </w:pPr>
      <w:r>
        <w:t>- 100% охват учащихся современным образованием на основе передовых педагогических технологий и программ развития;</w:t>
      </w:r>
    </w:p>
    <w:p w:rsidR="00650694" w:rsidRDefault="00650694" w:rsidP="00650694">
      <w:pPr>
        <w:pStyle w:val="Default"/>
        <w:jc w:val="both"/>
      </w:pPr>
      <w:r>
        <w:t>- 100% охват учащихся системой дополнительного образования в соответствии с их интересами и запросами;</w:t>
      </w:r>
    </w:p>
    <w:p w:rsidR="00650694" w:rsidRDefault="00650694" w:rsidP="00650694">
      <w:pPr>
        <w:pStyle w:val="Default"/>
        <w:jc w:val="both"/>
      </w:pPr>
      <w:r w:rsidRPr="00A90A27">
        <w:t xml:space="preserve">- 100% </w:t>
      </w:r>
      <w:r>
        <w:t>обеспеченность</w:t>
      </w:r>
      <w:r w:rsidRPr="00A90A27">
        <w:t xml:space="preserve"> учащихся необходимыми  условиями для </w:t>
      </w:r>
      <w:r>
        <w:t>занятий физкультурой и спортом;</w:t>
      </w:r>
    </w:p>
    <w:p w:rsidR="00650694" w:rsidRDefault="00650694" w:rsidP="00650694">
      <w:pPr>
        <w:pStyle w:val="Default"/>
        <w:jc w:val="both"/>
      </w:pPr>
      <w:r>
        <w:t>- Количество выпускников 9 класса , успешно продолжающих обучение в школе -90%;</w:t>
      </w:r>
    </w:p>
    <w:p w:rsidR="00650694" w:rsidRDefault="00650694" w:rsidP="00650694">
      <w:pPr>
        <w:pStyle w:val="Default"/>
        <w:jc w:val="both"/>
      </w:pPr>
      <w:r>
        <w:lastRenderedPageBreak/>
        <w:t>- 10% выпускников 9 класса продолжат обучение в ССУЗах и профессиональных училищах:</w:t>
      </w:r>
    </w:p>
    <w:p w:rsidR="00650694" w:rsidRDefault="00650694" w:rsidP="00650694">
      <w:pPr>
        <w:pStyle w:val="Default"/>
        <w:jc w:val="both"/>
      </w:pPr>
      <w:r>
        <w:t>- 90% выпускников школы продолжат обучение в ВУЗах, 10% в ССУЗах.</w:t>
      </w:r>
    </w:p>
    <w:p w:rsidR="00650694" w:rsidRDefault="00650694" w:rsidP="00650694">
      <w:pPr>
        <w:pStyle w:val="Default"/>
        <w:jc w:val="both"/>
      </w:pPr>
      <w:r>
        <w:t xml:space="preserve"> В расширении партнерских отношений:</w:t>
      </w:r>
    </w:p>
    <w:p w:rsidR="00650694" w:rsidRDefault="00650694" w:rsidP="00650694">
      <w:pPr>
        <w:pStyle w:val="Default"/>
        <w:jc w:val="both"/>
      </w:pPr>
      <w:r>
        <w:t>- не менее 60% родителей (законных представителей) будут включены в различные формы активного взаимодействия со школой (через участие в решении текущих проблем, участие в общешкольных мероприятиях и т.д.);</w:t>
      </w:r>
    </w:p>
    <w:p w:rsidR="00650694" w:rsidRDefault="00650694" w:rsidP="00650694">
      <w:pPr>
        <w:pStyle w:val="Default"/>
        <w:jc w:val="both"/>
      </w:pPr>
      <w:r>
        <w:t>- не менее 10 партнеров социума (учреждений, организаций, физических лиц) будут участниками реализации общеобразовательных и дополнительных программ школы.</w:t>
      </w:r>
    </w:p>
    <w:p w:rsidR="00650694" w:rsidRDefault="00650694" w:rsidP="00650694">
      <w:pPr>
        <w:pStyle w:val="Default"/>
        <w:jc w:val="both"/>
      </w:pPr>
    </w:p>
    <w:p w:rsidR="00650694" w:rsidRPr="00F826E7" w:rsidRDefault="00650694" w:rsidP="00650694">
      <w:pPr>
        <w:jc w:val="both"/>
      </w:pPr>
      <w:r w:rsidRPr="00F826E7">
        <w:t xml:space="preserve">    Все эти предусмотренные мероприятия по осуществлению, сопровождению и текущей коррекции</w:t>
      </w:r>
      <w:r>
        <w:t xml:space="preserve"> Программа развития на 2018-2022</w:t>
      </w:r>
      <w:r w:rsidRPr="00F826E7">
        <w:t xml:space="preserve"> гг.  в соответствии с Федеральным Законом «Об образовании в Российской Федерации» (№ 273-ФЗ)» и ФГОС» являются определенной гарантией ее успешной и полноценной реализации.</w:t>
      </w:r>
    </w:p>
    <w:p w:rsidR="00ED7680" w:rsidRPr="00F826E7" w:rsidRDefault="00ED7680" w:rsidP="0057795E">
      <w:pPr>
        <w:jc w:val="both"/>
      </w:pPr>
    </w:p>
    <w:p w:rsidR="00ED7680" w:rsidRPr="00F826E7" w:rsidRDefault="00D0644F" w:rsidP="00D0644F">
      <w:pPr>
        <w:pStyle w:val="a6"/>
        <w:ind w:left="360"/>
        <w:jc w:val="center"/>
        <w:rPr>
          <w:rFonts w:ascii="Times New Roman" w:hAnsi="Times New Roman"/>
          <w:sz w:val="24"/>
          <w:szCs w:val="24"/>
        </w:rPr>
      </w:pPr>
      <w:r>
        <w:rPr>
          <w:rFonts w:ascii="Times New Roman" w:hAnsi="Times New Roman"/>
          <w:b/>
          <w:bCs/>
          <w:sz w:val="24"/>
          <w:szCs w:val="24"/>
        </w:rPr>
        <w:t>9.</w:t>
      </w:r>
      <w:r w:rsidR="00ED7680" w:rsidRPr="00F826E7">
        <w:rPr>
          <w:rFonts w:ascii="Times New Roman" w:hAnsi="Times New Roman"/>
          <w:b/>
          <w:bCs/>
          <w:sz w:val="24"/>
          <w:szCs w:val="24"/>
        </w:rPr>
        <w:t>Финансовое обеспечение реализации программы развития</w:t>
      </w:r>
    </w:p>
    <w:p w:rsidR="00ED7680" w:rsidRPr="00F826E7" w:rsidRDefault="00ED7680" w:rsidP="0057795E">
      <w:pPr>
        <w:pStyle w:val="a6"/>
        <w:ind w:left="720"/>
        <w:jc w:val="both"/>
        <w:rPr>
          <w:rFonts w:ascii="Times New Roman" w:hAnsi="Times New Roman"/>
          <w:sz w:val="24"/>
          <w:szCs w:val="24"/>
        </w:rPr>
      </w:pPr>
    </w:p>
    <w:p w:rsidR="00ED7680" w:rsidRPr="00F826E7" w:rsidRDefault="00ED7680" w:rsidP="0057795E">
      <w:pPr>
        <w:pStyle w:val="a6"/>
        <w:jc w:val="both"/>
        <w:rPr>
          <w:rFonts w:ascii="Times New Roman" w:hAnsi="Times New Roman"/>
          <w:sz w:val="24"/>
          <w:szCs w:val="24"/>
        </w:rPr>
      </w:pPr>
      <w:r w:rsidRPr="00F826E7">
        <w:rPr>
          <w:rFonts w:ascii="Times New Roman" w:hAnsi="Times New Roman"/>
          <w:b/>
          <w:bCs/>
          <w:sz w:val="24"/>
          <w:szCs w:val="24"/>
        </w:rPr>
        <w:t>Финансовое обеспечение</w:t>
      </w:r>
      <w:r w:rsidRPr="00F826E7">
        <w:rPr>
          <w:rFonts w:ascii="Times New Roman" w:hAnsi="Times New Roman"/>
          <w:sz w:val="24"/>
          <w:szCs w:val="24"/>
        </w:rPr>
        <w:t> реализации программы развития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ED7680" w:rsidRPr="00F826E7" w:rsidRDefault="00ED7680" w:rsidP="0057795E">
      <w:pPr>
        <w:pStyle w:val="a6"/>
        <w:jc w:val="both"/>
        <w:rPr>
          <w:rFonts w:ascii="Times New Roman" w:hAnsi="Times New Roman"/>
          <w:sz w:val="24"/>
          <w:szCs w:val="24"/>
        </w:rPr>
      </w:pPr>
      <w:r w:rsidRPr="00F826E7">
        <w:rPr>
          <w:rFonts w:ascii="Times New Roman" w:hAnsi="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ED7680" w:rsidRPr="00650694" w:rsidRDefault="00ED7680" w:rsidP="0057795E">
      <w:pPr>
        <w:pStyle w:val="a6"/>
        <w:jc w:val="both"/>
        <w:rPr>
          <w:rFonts w:ascii="Times New Roman" w:hAnsi="Times New Roman"/>
          <w:sz w:val="24"/>
          <w:szCs w:val="24"/>
        </w:rPr>
      </w:pPr>
      <w:r w:rsidRPr="00F826E7">
        <w:rPr>
          <w:rFonts w:ascii="Times New Roman" w:hAnsi="Times New Roman"/>
          <w:i/>
          <w:iCs/>
          <w:sz w:val="24"/>
          <w:szCs w:val="24"/>
        </w:rPr>
        <w:t xml:space="preserve">Финансовое обеспечение задания учредителя по реализации Программы развития </w:t>
      </w:r>
      <w:r w:rsidRPr="00F826E7">
        <w:rPr>
          <w:rFonts w:ascii="Times New Roman" w:hAnsi="Times New Roman"/>
          <w:sz w:val="24"/>
          <w:szCs w:val="24"/>
        </w:rPr>
        <w:t xml:space="preserve">осуществляется на основе нормативного подушевого финансирования. Введение </w:t>
      </w:r>
      <w:r w:rsidRPr="00650694">
        <w:rPr>
          <w:rFonts w:ascii="Times New Roman" w:hAnsi="Times New Roman"/>
          <w:sz w:val="24"/>
          <w:szCs w:val="24"/>
        </w:rPr>
        <w:t>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iCs/>
          <w:sz w:val="24"/>
          <w:szCs w:val="24"/>
        </w:rPr>
        <w:t>Региональный расчётный подушевой норматив</w:t>
      </w:r>
      <w:r w:rsidRPr="00650694">
        <w:rPr>
          <w:rFonts w:ascii="Times New Roman" w:hAnsi="Times New Roman"/>
          <w:sz w:val="24"/>
          <w:szCs w:val="24"/>
        </w:rPr>
        <w:t> — это минимально допустимый  объём финансовых средств, необходимых для реализации основных образовательных программ в учреждениях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sz w:val="24"/>
          <w:szCs w:val="24"/>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iCs/>
          <w:sz w:val="24"/>
          <w:szCs w:val="24"/>
        </w:rPr>
        <w:t>Региональный расчётный подушевой норматив должен покрывать следующие расходы на год</w:t>
      </w:r>
      <w:r w:rsidRPr="00650694">
        <w:rPr>
          <w:rFonts w:ascii="Times New Roman" w:hAnsi="Times New Roman"/>
          <w:sz w:val="24"/>
          <w:szCs w:val="24"/>
        </w:rPr>
        <w:t>:</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sz w:val="24"/>
          <w:szCs w:val="24"/>
        </w:rPr>
        <w:t>•оплату труда работников образовательных учреждений с учётом районных коэффициентов к заработной плате, а также отчисления;</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sz w:val="24"/>
          <w:szCs w:val="24"/>
        </w:rPr>
        <w:t>•расходы, непосредственно связанные с обеспечением образовательной деятельности (приобретение учебно-</w:t>
      </w:r>
      <w:r w:rsidRPr="00650694">
        <w:rPr>
          <w:rFonts w:ascii="Times New Roman" w:hAnsi="Times New Roman"/>
          <w:sz w:val="24"/>
          <w:szCs w:val="24"/>
        </w:rPr>
        <w:softHyphen/>
        <w:t>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sz w:val="24"/>
          <w:szCs w:val="24"/>
        </w:rPr>
        <w:lastRenderedPageBreak/>
        <w:t>•иные хозяйственные нужды и другие расходы, связанные с обеспечением образовательной деятельностью (обучение, повышение квалификации педагогического и административно</w:t>
      </w:r>
      <w:r w:rsidRPr="00650694">
        <w:rPr>
          <w:rFonts w:ascii="Times New Roman" w:hAnsi="Times New Roman"/>
          <w:sz w:val="24"/>
          <w:szCs w:val="24"/>
        </w:rPr>
        <w:softHyphen/>
        <w:t>управленческого персонала образовательных учреждений, командировочные расходы и</w:t>
      </w:r>
      <w:r w:rsidRPr="00650694">
        <w:rPr>
          <w:rFonts w:ascii="Times New Roman" w:hAnsi="Times New Roman"/>
          <w:sz w:val="24"/>
          <w:szCs w:val="24"/>
        </w:rPr>
        <w:t> </w:t>
      </w:r>
      <w:r w:rsidRPr="00650694">
        <w:rPr>
          <w:rFonts w:ascii="Times New Roman" w:hAnsi="Times New Roman"/>
          <w:sz w:val="24"/>
          <w:szCs w:val="24"/>
        </w:rPr>
        <w:t>др.), за исключением расходов на содержание зданий и коммунальных расходов, осуществляемых из местных бюджетов.</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программы развития.</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iCs/>
          <w:sz w:val="24"/>
          <w:szCs w:val="24"/>
        </w:rPr>
        <w:t>Реализация принципа нормативного подушевого финансирования осуществляется на трёх следующих уровнях</w:t>
      </w:r>
      <w:r w:rsidRPr="00650694">
        <w:rPr>
          <w:rFonts w:ascii="Times New Roman" w:hAnsi="Times New Roman"/>
          <w:sz w:val="24"/>
          <w:szCs w:val="24"/>
        </w:rPr>
        <w:t>:</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sz w:val="24"/>
          <w:szCs w:val="24"/>
        </w:rPr>
        <w:t>•межбюджетных отношений (бюджет субъекта РФ — муниципальный бюджет);</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sz w:val="24"/>
          <w:szCs w:val="24"/>
        </w:rPr>
        <w:t>•внутри бюджетных отношений (муниципальный бюджет —образовательное учреждение);</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sz w:val="24"/>
          <w:szCs w:val="24"/>
        </w:rPr>
        <w:t>•образовательного учреждения.</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w:t>
      </w:r>
      <w:r w:rsidRPr="00650694">
        <w:rPr>
          <w:rFonts w:ascii="Times New Roman" w:hAnsi="Times New Roman"/>
          <w:sz w:val="24"/>
          <w:szCs w:val="24"/>
        </w:rPr>
        <w:softHyphen/>
        <w:t>правовое  закрепление на региональном уровне следующих положений:</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sz w:val="24"/>
          <w:szCs w:val="24"/>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sz w:val="24"/>
          <w:szCs w:val="24"/>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 бюджетных отношений (муниципальный бюджет — общеобразовательное учреждение) и образовательного учреждения.</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w:t>
      </w:r>
      <w:r w:rsidRPr="00650694">
        <w:rPr>
          <w:rFonts w:ascii="Times New Roman" w:hAnsi="Times New Roman"/>
          <w:sz w:val="24"/>
          <w:szCs w:val="24"/>
        </w:rPr>
        <w:t> </w:t>
      </w:r>
      <w:r w:rsidRPr="00650694">
        <w:rPr>
          <w:rFonts w:ascii="Times New Roman" w:hAnsi="Times New Roman"/>
          <w:sz w:val="24"/>
          <w:szCs w:val="24"/>
        </w:rPr>
        <w:t>т.</w:t>
      </w:r>
      <w:r w:rsidRPr="00650694">
        <w:rPr>
          <w:rFonts w:ascii="Times New Roman" w:hAnsi="Times New Roman"/>
          <w:sz w:val="24"/>
          <w:szCs w:val="24"/>
        </w:rPr>
        <w:t> </w:t>
      </w:r>
      <w:r w:rsidRPr="00650694">
        <w:rPr>
          <w:rFonts w:ascii="Times New Roman" w:hAnsi="Times New Roman"/>
          <w:sz w:val="24"/>
          <w:szCs w:val="24"/>
        </w:rPr>
        <w:t>п.), входящие в трудовые обязанности конкретных педагогических работников.</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b/>
          <w:bCs/>
          <w:sz w:val="24"/>
          <w:szCs w:val="24"/>
        </w:rPr>
        <w:t>Формирование фонда оплаты труда</w:t>
      </w:r>
      <w:r w:rsidRPr="00650694">
        <w:rPr>
          <w:rFonts w:ascii="Times New Roman" w:hAnsi="Times New Roman"/>
          <w:sz w:val="24"/>
          <w:szCs w:val="24"/>
        </w:rPr>
        <w:t>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b/>
          <w:bCs/>
          <w:sz w:val="24"/>
          <w:szCs w:val="24"/>
        </w:rPr>
        <w:t>Справочно:</w:t>
      </w:r>
      <w:r w:rsidRPr="00650694">
        <w:rPr>
          <w:rFonts w:ascii="Times New Roman" w:hAnsi="Times New Roman"/>
          <w:sz w:val="24"/>
          <w:szCs w:val="24"/>
        </w:rPr>
        <w:t> в соответствии с установленным порядком финансирования оплаты труда работников образовательных учреждений:</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sz w:val="24"/>
          <w:szCs w:val="24"/>
        </w:rPr>
        <w:t>•фонд оплаты труда образовательного учреждения состоит из базовой части и стимулирующей части. Значение стимулирующей части определяется общеобразовательным учреждением самостоятельно;</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w:t>
      </w:r>
      <w:r w:rsidRPr="00650694">
        <w:rPr>
          <w:rFonts w:ascii="Times New Roman" w:hAnsi="Times New Roman"/>
          <w:sz w:val="24"/>
          <w:szCs w:val="24"/>
        </w:rPr>
        <w:softHyphen/>
        <w:t>-вспомогательного и младшего обслуживающего персонала образовательного учреждения;</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sz w:val="24"/>
          <w:szCs w:val="24"/>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sz w:val="24"/>
          <w:szCs w:val="24"/>
        </w:rPr>
        <w:t>•базовая часть фонда оплаты труда для педагогического персонала, осуществляющего учебную деятельность, состоит из общей части и специальной части;</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sz w:val="24"/>
          <w:szCs w:val="24"/>
        </w:rPr>
        <w:lastRenderedPageBreak/>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ED7680" w:rsidRPr="00650694" w:rsidRDefault="00ED7680" w:rsidP="0057795E">
      <w:pPr>
        <w:pStyle w:val="a6"/>
        <w:jc w:val="both"/>
        <w:rPr>
          <w:rFonts w:ascii="Times New Roman" w:hAnsi="Times New Roman"/>
          <w:sz w:val="24"/>
          <w:szCs w:val="24"/>
        </w:rPr>
      </w:pPr>
      <w:r w:rsidRPr="00650694">
        <w:rPr>
          <w:rFonts w:ascii="Times New Roman" w:hAnsi="Times New Roman"/>
          <w:sz w:val="24"/>
          <w:szCs w:val="24"/>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w:t>
      </w:r>
      <w:r w:rsidRPr="00650694">
        <w:rPr>
          <w:rFonts w:ascii="Times New Roman" w:hAnsi="Times New Roman"/>
          <w:sz w:val="24"/>
          <w:szCs w:val="24"/>
        </w:rPr>
        <w:t> </w:t>
      </w:r>
      <w:r w:rsidRPr="00650694">
        <w:rPr>
          <w:rFonts w:ascii="Times New Roman" w:hAnsi="Times New Roman"/>
          <w:sz w:val="24"/>
          <w:szCs w:val="24"/>
        </w:rPr>
        <w:t>др.</w:t>
      </w:r>
    </w:p>
    <w:p w:rsidR="00ED7680" w:rsidRPr="00F826E7" w:rsidRDefault="00ED7680" w:rsidP="0057795E">
      <w:pPr>
        <w:pStyle w:val="a6"/>
        <w:jc w:val="both"/>
        <w:rPr>
          <w:rFonts w:ascii="Times New Roman" w:hAnsi="Times New Roman"/>
          <w:sz w:val="24"/>
          <w:szCs w:val="24"/>
        </w:rPr>
      </w:pPr>
    </w:p>
    <w:p w:rsidR="00ED7680" w:rsidRPr="00F826E7" w:rsidRDefault="00ED7680" w:rsidP="0057795E">
      <w:pPr>
        <w:pStyle w:val="a6"/>
        <w:jc w:val="both"/>
        <w:rPr>
          <w:rFonts w:ascii="Times New Roman" w:hAnsi="Times New Roman"/>
          <w:sz w:val="24"/>
          <w:szCs w:val="24"/>
        </w:rPr>
      </w:pPr>
    </w:p>
    <w:p w:rsidR="00ED7680" w:rsidRPr="00F826E7" w:rsidRDefault="00ED7680" w:rsidP="0057795E">
      <w:pPr>
        <w:jc w:val="both"/>
      </w:pPr>
    </w:p>
    <w:p w:rsidR="00ED7680" w:rsidRPr="00F826E7" w:rsidRDefault="00ED7680" w:rsidP="0057795E">
      <w:pPr>
        <w:jc w:val="both"/>
      </w:pPr>
    </w:p>
    <w:p w:rsidR="00ED7680" w:rsidRPr="00F826E7" w:rsidRDefault="00ED7680" w:rsidP="0057795E">
      <w:pPr>
        <w:jc w:val="both"/>
      </w:pPr>
    </w:p>
    <w:p w:rsidR="00ED7680" w:rsidRPr="00F826E7" w:rsidRDefault="00ED7680" w:rsidP="0057795E">
      <w:pPr>
        <w:jc w:val="both"/>
      </w:pPr>
    </w:p>
    <w:p w:rsidR="00ED7680" w:rsidRPr="00F826E7" w:rsidRDefault="00ED7680" w:rsidP="0057795E">
      <w:pPr>
        <w:jc w:val="both"/>
      </w:pPr>
    </w:p>
    <w:p w:rsidR="00ED7680" w:rsidRPr="00F826E7" w:rsidRDefault="00ED7680" w:rsidP="0057795E">
      <w:pPr>
        <w:jc w:val="both"/>
      </w:pPr>
    </w:p>
    <w:p w:rsidR="00ED7680" w:rsidRPr="00F826E7" w:rsidRDefault="00ED7680" w:rsidP="0057795E">
      <w:pPr>
        <w:jc w:val="both"/>
      </w:pPr>
    </w:p>
    <w:p w:rsidR="00ED7680" w:rsidRPr="00F826E7" w:rsidRDefault="00ED7680" w:rsidP="0057795E">
      <w:pPr>
        <w:jc w:val="both"/>
      </w:pPr>
    </w:p>
    <w:p w:rsidR="00ED7680" w:rsidRPr="00F826E7" w:rsidRDefault="00ED7680" w:rsidP="0057795E">
      <w:pPr>
        <w:jc w:val="both"/>
      </w:pPr>
    </w:p>
    <w:p w:rsidR="00ED7680" w:rsidRPr="00F826E7" w:rsidRDefault="00ED7680" w:rsidP="0057795E">
      <w:pPr>
        <w:jc w:val="both"/>
      </w:pPr>
    </w:p>
    <w:p w:rsidR="00ED7680" w:rsidRPr="00F826E7" w:rsidRDefault="00ED7680" w:rsidP="0057795E">
      <w:pPr>
        <w:jc w:val="both"/>
      </w:pPr>
    </w:p>
    <w:p w:rsidR="00ED7680" w:rsidRPr="00F826E7" w:rsidRDefault="00ED7680" w:rsidP="0057795E">
      <w:pPr>
        <w:jc w:val="both"/>
      </w:pPr>
    </w:p>
    <w:p w:rsidR="00ED7680" w:rsidRPr="00F826E7" w:rsidRDefault="00ED7680" w:rsidP="0057795E">
      <w:pPr>
        <w:jc w:val="both"/>
      </w:pPr>
    </w:p>
    <w:p w:rsidR="00ED7680" w:rsidRPr="00F826E7" w:rsidRDefault="00ED7680" w:rsidP="0057795E">
      <w:pPr>
        <w:jc w:val="both"/>
      </w:pPr>
    </w:p>
    <w:p w:rsidR="00ED7680" w:rsidRPr="00F826E7" w:rsidRDefault="00ED7680" w:rsidP="0057795E">
      <w:pPr>
        <w:jc w:val="both"/>
      </w:pPr>
    </w:p>
    <w:p w:rsidR="00FB3412" w:rsidRPr="00F826E7" w:rsidRDefault="00FB3412" w:rsidP="0057795E">
      <w:pPr>
        <w:jc w:val="both"/>
      </w:pPr>
    </w:p>
    <w:sectPr w:rsidR="00FB3412" w:rsidRPr="00F826E7" w:rsidSect="00782080">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DD6" w:rsidRDefault="00E50DD6" w:rsidP="002F7586">
      <w:r>
        <w:separator/>
      </w:r>
    </w:p>
  </w:endnote>
  <w:endnote w:type="continuationSeparator" w:id="1">
    <w:p w:rsidR="00E50DD6" w:rsidRDefault="00E50DD6" w:rsidP="002F75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2EFF"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91" w:rsidRDefault="00855519">
    <w:pPr>
      <w:pStyle w:val="af1"/>
      <w:jc w:val="center"/>
    </w:pPr>
    <w:r>
      <w:fldChar w:fldCharType="begin"/>
    </w:r>
    <w:r w:rsidR="001E714C">
      <w:instrText>PAGE   \* MERGEFORMAT</w:instrText>
    </w:r>
    <w:r>
      <w:fldChar w:fldCharType="separate"/>
    </w:r>
    <w:r w:rsidR="003E2C06">
      <w:rPr>
        <w:noProof/>
      </w:rPr>
      <w:t>28</w:t>
    </w:r>
    <w:r>
      <w:rPr>
        <w:noProof/>
      </w:rPr>
      <w:fldChar w:fldCharType="end"/>
    </w:r>
  </w:p>
  <w:p w:rsidR="00CF2063" w:rsidRDefault="00CF206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63" w:rsidRDefault="00CF2063">
    <w:pPr>
      <w:pStyle w:val="af1"/>
      <w:jc w:val="center"/>
    </w:pPr>
  </w:p>
  <w:p w:rsidR="00CF2063" w:rsidRDefault="00CF206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DD6" w:rsidRDefault="00E50DD6" w:rsidP="002F7586">
      <w:r>
        <w:separator/>
      </w:r>
    </w:p>
  </w:footnote>
  <w:footnote w:type="continuationSeparator" w:id="1">
    <w:p w:rsidR="00E50DD6" w:rsidRDefault="00E50DD6" w:rsidP="002F7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0"/>
      </v:shape>
    </w:pict>
  </w:numPicBullet>
  <w:abstractNum w:abstractNumId="0">
    <w:nsid w:val="00000001"/>
    <w:multiLevelType w:val="singleLevel"/>
    <w:tmpl w:val="00000001"/>
    <w:name w:val="WW8Num28"/>
    <w:lvl w:ilvl="0">
      <w:start w:val="1"/>
      <w:numFmt w:val="bullet"/>
      <w:lvlText w:val=""/>
      <w:lvlJc w:val="left"/>
      <w:pPr>
        <w:tabs>
          <w:tab w:val="num" w:pos="1270"/>
        </w:tabs>
        <w:ind w:left="1270" w:hanging="360"/>
      </w:pPr>
      <w:rPr>
        <w:rFonts w:ascii="Symbol" w:hAnsi="Symbol"/>
      </w:rPr>
    </w:lvl>
  </w:abstractNum>
  <w:abstractNum w:abstractNumId="1">
    <w:nsid w:val="03FD3D44"/>
    <w:multiLevelType w:val="hybridMultilevel"/>
    <w:tmpl w:val="1FF69D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1D68F4"/>
    <w:multiLevelType w:val="hybridMultilevel"/>
    <w:tmpl w:val="614288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200F4"/>
    <w:multiLevelType w:val="hybridMultilevel"/>
    <w:tmpl w:val="5C8E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10115"/>
    <w:multiLevelType w:val="hybridMultilevel"/>
    <w:tmpl w:val="632E6C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5E280E"/>
    <w:multiLevelType w:val="hybridMultilevel"/>
    <w:tmpl w:val="A7F867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C857FE9"/>
    <w:multiLevelType w:val="hybridMultilevel"/>
    <w:tmpl w:val="C9488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976EDB"/>
    <w:multiLevelType w:val="hybridMultilevel"/>
    <w:tmpl w:val="53487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C80ECA"/>
    <w:multiLevelType w:val="multilevel"/>
    <w:tmpl w:val="F618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E444DA"/>
    <w:multiLevelType w:val="hybridMultilevel"/>
    <w:tmpl w:val="36ACB2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937DA4"/>
    <w:multiLevelType w:val="hybridMultilevel"/>
    <w:tmpl w:val="976A69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B54EB2"/>
    <w:multiLevelType w:val="hybridMultilevel"/>
    <w:tmpl w:val="B5DA0E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A70C6B"/>
    <w:multiLevelType w:val="hybridMultilevel"/>
    <w:tmpl w:val="BC7EA79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73F6403"/>
    <w:multiLevelType w:val="multilevel"/>
    <w:tmpl w:val="199E3680"/>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A4C696C"/>
    <w:multiLevelType w:val="hybridMultilevel"/>
    <w:tmpl w:val="8FCA99A6"/>
    <w:lvl w:ilvl="0" w:tplc="2B4C891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2D033E"/>
    <w:multiLevelType w:val="hybridMultilevel"/>
    <w:tmpl w:val="39AE3A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FC639B"/>
    <w:multiLevelType w:val="hybridMultilevel"/>
    <w:tmpl w:val="4C4205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16F3E18"/>
    <w:multiLevelType w:val="hybridMultilevel"/>
    <w:tmpl w:val="BF3CEB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1F4EA7"/>
    <w:multiLevelType w:val="hybridMultilevel"/>
    <w:tmpl w:val="304077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9865A4"/>
    <w:multiLevelType w:val="hybridMultilevel"/>
    <w:tmpl w:val="3C96A82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E8538F7"/>
    <w:multiLevelType w:val="hybridMultilevel"/>
    <w:tmpl w:val="4C1891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EEC339C"/>
    <w:multiLevelType w:val="hybridMultilevel"/>
    <w:tmpl w:val="0378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7B0376"/>
    <w:multiLevelType w:val="hybridMultilevel"/>
    <w:tmpl w:val="DA8010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B3303"/>
    <w:multiLevelType w:val="hybridMultilevel"/>
    <w:tmpl w:val="7E76D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1B5D46"/>
    <w:multiLevelType w:val="hybridMultilevel"/>
    <w:tmpl w:val="243A4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D91AF3"/>
    <w:multiLevelType w:val="multilevel"/>
    <w:tmpl w:val="17CE7E7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B11225E"/>
    <w:multiLevelType w:val="hybridMultilevel"/>
    <w:tmpl w:val="54861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D336313"/>
    <w:multiLevelType w:val="hybridMultilevel"/>
    <w:tmpl w:val="386E4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915B77"/>
    <w:multiLevelType w:val="hybridMultilevel"/>
    <w:tmpl w:val="811ECE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EC3D8B"/>
    <w:multiLevelType w:val="hybridMultilevel"/>
    <w:tmpl w:val="E856D4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7A7D85"/>
    <w:multiLevelType w:val="hybridMultilevel"/>
    <w:tmpl w:val="46C0A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4D71D3"/>
    <w:multiLevelType w:val="hybridMultilevel"/>
    <w:tmpl w:val="DB4C80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637DC4"/>
    <w:multiLevelType w:val="hybridMultilevel"/>
    <w:tmpl w:val="2DC07B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8F3B26"/>
    <w:multiLevelType w:val="hybridMultilevel"/>
    <w:tmpl w:val="DE9A65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6A65FE"/>
    <w:multiLevelType w:val="hybridMultilevel"/>
    <w:tmpl w:val="89A89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3B39EB"/>
    <w:multiLevelType w:val="hybridMultilevel"/>
    <w:tmpl w:val="6FDA7F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AAA4E4C"/>
    <w:multiLevelType w:val="hybridMultilevel"/>
    <w:tmpl w:val="B2ECB3BE"/>
    <w:lvl w:ilvl="0" w:tplc="12BC3D9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AA42EA"/>
    <w:multiLevelType w:val="multilevel"/>
    <w:tmpl w:val="9010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4D1262"/>
    <w:multiLevelType w:val="hybridMultilevel"/>
    <w:tmpl w:val="AFB2D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953A83"/>
    <w:multiLevelType w:val="hybridMultilevel"/>
    <w:tmpl w:val="63529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45043B"/>
    <w:multiLevelType w:val="hybridMultilevel"/>
    <w:tmpl w:val="D20254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9F7563"/>
    <w:multiLevelType w:val="hybridMultilevel"/>
    <w:tmpl w:val="B2ECB3BE"/>
    <w:lvl w:ilvl="0" w:tplc="12BC3D9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0"/>
  </w:num>
  <w:num w:numId="4">
    <w:abstractNumId w:val="9"/>
  </w:num>
  <w:num w:numId="5">
    <w:abstractNumId w:val="16"/>
  </w:num>
  <w:num w:numId="6">
    <w:abstractNumId w:val="12"/>
  </w:num>
  <w:num w:numId="7">
    <w:abstractNumId w:val="35"/>
  </w:num>
  <w:num w:numId="8">
    <w:abstractNumId w:val="39"/>
  </w:num>
  <w:num w:numId="9">
    <w:abstractNumId w:val="41"/>
  </w:num>
  <w:num w:numId="10">
    <w:abstractNumId w:val="5"/>
  </w:num>
  <w:num w:numId="11">
    <w:abstractNumId w:val="8"/>
  </w:num>
  <w:num w:numId="12">
    <w:abstractNumId w:val="38"/>
  </w:num>
  <w:num w:numId="13">
    <w:abstractNumId w:val="19"/>
  </w:num>
  <w:num w:numId="14">
    <w:abstractNumId w:val="7"/>
  </w:num>
  <w:num w:numId="15">
    <w:abstractNumId w:val="24"/>
  </w:num>
  <w:num w:numId="16">
    <w:abstractNumId w:val="32"/>
  </w:num>
  <w:num w:numId="17">
    <w:abstractNumId w:val="17"/>
  </w:num>
  <w:num w:numId="18">
    <w:abstractNumId w:val="31"/>
  </w:num>
  <w:num w:numId="19">
    <w:abstractNumId w:val="25"/>
  </w:num>
  <w:num w:numId="20">
    <w:abstractNumId w:val="37"/>
  </w:num>
  <w:num w:numId="21">
    <w:abstractNumId w:val="0"/>
  </w:num>
  <w:num w:numId="22">
    <w:abstractNumId w:val="13"/>
  </w:num>
  <w:num w:numId="23">
    <w:abstractNumId w:val="15"/>
  </w:num>
  <w:num w:numId="24">
    <w:abstractNumId w:val="33"/>
  </w:num>
  <w:num w:numId="25">
    <w:abstractNumId w:val="40"/>
  </w:num>
  <w:num w:numId="26">
    <w:abstractNumId w:val="34"/>
  </w:num>
  <w:num w:numId="27">
    <w:abstractNumId w:val="1"/>
  </w:num>
  <w:num w:numId="28">
    <w:abstractNumId w:val="30"/>
  </w:num>
  <w:num w:numId="29">
    <w:abstractNumId w:val="6"/>
  </w:num>
  <w:num w:numId="30">
    <w:abstractNumId w:val="27"/>
  </w:num>
  <w:num w:numId="31">
    <w:abstractNumId w:val="28"/>
  </w:num>
  <w:num w:numId="32">
    <w:abstractNumId w:val="2"/>
  </w:num>
  <w:num w:numId="33">
    <w:abstractNumId w:val="23"/>
  </w:num>
  <w:num w:numId="34">
    <w:abstractNumId w:val="10"/>
  </w:num>
  <w:num w:numId="35">
    <w:abstractNumId w:val="18"/>
  </w:num>
  <w:num w:numId="36">
    <w:abstractNumId w:val="22"/>
  </w:num>
  <w:num w:numId="37">
    <w:abstractNumId w:val="3"/>
  </w:num>
  <w:num w:numId="38">
    <w:abstractNumId w:val="29"/>
  </w:num>
  <w:num w:numId="39">
    <w:abstractNumId w:val="14"/>
  </w:num>
  <w:num w:numId="40">
    <w:abstractNumId w:val="11"/>
  </w:num>
  <w:num w:numId="41">
    <w:abstractNumId w:val="21"/>
  </w:num>
  <w:num w:numId="42">
    <w:abstractNumId w:val="3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74AA0"/>
    <w:rsid w:val="00003453"/>
    <w:rsid w:val="000038CA"/>
    <w:rsid w:val="00004458"/>
    <w:rsid w:val="00010703"/>
    <w:rsid w:val="00010C2B"/>
    <w:rsid w:val="00015640"/>
    <w:rsid w:val="000172D4"/>
    <w:rsid w:val="000267DF"/>
    <w:rsid w:val="00044548"/>
    <w:rsid w:val="00052CC5"/>
    <w:rsid w:val="00057601"/>
    <w:rsid w:val="00066982"/>
    <w:rsid w:val="0007534C"/>
    <w:rsid w:val="00075466"/>
    <w:rsid w:val="00091ED8"/>
    <w:rsid w:val="00092157"/>
    <w:rsid w:val="000A3E81"/>
    <w:rsid w:val="000B4554"/>
    <w:rsid w:val="000C1B69"/>
    <w:rsid w:val="000C50F1"/>
    <w:rsid w:val="000E27D7"/>
    <w:rsid w:val="000E3495"/>
    <w:rsid w:val="000E41CE"/>
    <w:rsid w:val="00105FA2"/>
    <w:rsid w:val="00123E7E"/>
    <w:rsid w:val="001316FA"/>
    <w:rsid w:val="0013276A"/>
    <w:rsid w:val="0013460B"/>
    <w:rsid w:val="001413D4"/>
    <w:rsid w:val="00142640"/>
    <w:rsid w:val="00144B74"/>
    <w:rsid w:val="0015195F"/>
    <w:rsid w:val="00157908"/>
    <w:rsid w:val="001608A4"/>
    <w:rsid w:val="00181F4D"/>
    <w:rsid w:val="00182BB6"/>
    <w:rsid w:val="0018575F"/>
    <w:rsid w:val="001924C7"/>
    <w:rsid w:val="001963E4"/>
    <w:rsid w:val="001A3319"/>
    <w:rsid w:val="001A4679"/>
    <w:rsid w:val="001A5175"/>
    <w:rsid w:val="001A7500"/>
    <w:rsid w:val="001B2E85"/>
    <w:rsid w:val="001B3B80"/>
    <w:rsid w:val="001B4FB6"/>
    <w:rsid w:val="001C1D22"/>
    <w:rsid w:val="001C1F76"/>
    <w:rsid w:val="001C3F8B"/>
    <w:rsid w:val="001C6263"/>
    <w:rsid w:val="001D04D2"/>
    <w:rsid w:val="001D0A86"/>
    <w:rsid w:val="001E000F"/>
    <w:rsid w:val="001E076C"/>
    <w:rsid w:val="001E714C"/>
    <w:rsid w:val="001F1D87"/>
    <w:rsid w:val="001F1E2D"/>
    <w:rsid w:val="00200917"/>
    <w:rsid w:val="00205FCB"/>
    <w:rsid w:val="00224F6A"/>
    <w:rsid w:val="00226A60"/>
    <w:rsid w:val="00231B0F"/>
    <w:rsid w:val="0024514A"/>
    <w:rsid w:val="00247905"/>
    <w:rsid w:val="00247B47"/>
    <w:rsid w:val="00251AC8"/>
    <w:rsid w:val="00253456"/>
    <w:rsid w:val="0025379A"/>
    <w:rsid w:val="00260727"/>
    <w:rsid w:val="0026786A"/>
    <w:rsid w:val="00283404"/>
    <w:rsid w:val="002840CC"/>
    <w:rsid w:val="00297A47"/>
    <w:rsid w:val="002A172D"/>
    <w:rsid w:val="002A5E25"/>
    <w:rsid w:val="002A5FFD"/>
    <w:rsid w:val="002B2E60"/>
    <w:rsid w:val="002B6B01"/>
    <w:rsid w:val="002D562F"/>
    <w:rsid w:val="002D74AB"/>
    <w:rsid w:val="002E5878"/>
    <w:rsid w:val="002E6718"/>
    <w:rsid w:val="002E7EBD"/>
    <w:rsid w:val="002F7586"/>
    <w:rsid w:val="00303B33"/>
    <w:rsid w:val="00307294"/>
    <w:rsid w:val="003144EB"/>
    <w:rsid w:val="003200BC"/>
    <w:rsid w:val="00322113"/>
    <w:rsid w:val="00324FD4"/>
    <w:rsid w:val="00327458"/>
    <w:rsid w:val="003308EC"/>
    <w:rsid w:val="00336AE6"/>
    <w:rsid w:val="00344799"/>
    <w:rsid w:val="003664B0"/>
    <w:rsid w:val="00366E62"/>
    <w:rsid w:val="003677DC"/>
    <w:rsid w:val="00377E2E"/>
    <w:rsid w:val="00386349"/>
    <w:rsid w:val="003940A1"/>
    <w:rsid w:val="003A42D5"/>
    <w:rsid w:val="003A4DBF"/>
    <w:rsid w:val="003B0C7E"/>
    <w:rsid w:val="003B5D9A"/>
    <w:rsid w:val="003C0554"/>
    <w:rsid w:val="003D482D"/>
    <w:rsid w:val="003D4CE4"/>
    <w:rsid w:val="003D7D0C"/>
    <w:rsid w:val="003E2C06"/>
    <w:rsid w:val="003F4B7B"/>
    <w:rsid w:val="003F5B9B"/>
    <w:rsid w:val="004020BB"/>
    <w:rsid w:val="00402C97"/>
    <w:rsid w:val="00413206"/>
    <w:rsid w:val="00413609"/>
    <w:rsid w:val="004172A6"/>
    <w:rsid w:val="00421C60"/>
    <w:rsid w:val="00424926"/>
    <w:rsid w:val="0042533D"/>
    <w:rsid w:val="004272FF"/>
    <w:rsid w:val="00433ABF"/>
    <w:rsid w:val="0043509A"/>
    <w:rsid w:val="00435531"/>
    <w:rsid w:val="00436A7D"/>
    <w:rsid w:val="004446AD"/>
    <w:rsid w:val="004469D6"/>
    <w:rsid w:val="00461F6B"/>
    <w:rsid w:val="00464C05"/>
    <w:rsid w:val="00465533"/>
    <w:rsid w:val="00470A2B"/>
    <w:rsid w:val="00470CAE"/>
    <w:rsid w:val="00473FA5"/>
    <w:rsid w:val="00474572"/>
    <w:rsid w:val="00474AEE"/>
    <w:rsid w:val="00481A70"/>
    <w:rsid w:val="004A0CD8"/>
    <w:rsid w:val="004A0D50"/>
    <w:rsid w:val="004A2F3D"/>
    <w:rsid w:val="004B5C16"/>
    <w:rsid w:val="004B7042"/>
    <w:rsid w:val="004C49EE"/>
    <w:rsid w:val="004C58EA"/>
    <w:rsid w:val="004E181E"/>
    <w:rsid w:val="004E502B"/>
    <w:rsid w:val="004F2BA6"/>
    <w:rsid w:val="004F5A1A"/>
    <w:rsid w:val="00501681"/>
    <w:rsid w:val="00505A9F"/>
    <w:rsid w:val="00506130"/>
    <w:rsid w:val="00510646"/>
    <w:rsid w:val="005218FE"/>
    <w:rsid w:val="00527283"/>
    <w:rsid w:val="005273AC"/>
    <w:rsid w:val="00535C26"/>
    <w:rsid w:val="00543A56"/>
    <w:rsid w:val="005506BB"/>
    <w:rsid w:val="0055289F"/>
    <w:rsid w:val="005542F3"/>
    <w:rsid w:val="005578E0"/>
    <w:rsid w:val="005653C7"/>
    <w:rsid w:val="0056668C"/>
    <w:rsid w:val="00570CB1"/>
    <w:rsid w:val="00572043"/>
    <w:rsid w:val="0057795E"/>
    <w:rsid w:val="005812A8"/>
    <w:rsid w:val="00586B5B"/>
    <w:rsid w:val="005913C5"/>
    <w:rsid w:val="00594723"/>
    <w:rsid w:val="005959F8"/>
    <w:rsid w:val="005D0717"/>
    <w:rsid w:val="005D7D17"/>
    <w:rsid w:val="005F276F"/>
    <w:rsid w:val="006103D7"/>
    <w:rsid w:val="0062395C"/>
    <w:rsid w:val="00624AB7"/>
    <w:rsid w:val="00625A07"/>
    <w:rsid w:val="00630EA0"/>
    <w:rsid w:val="00633194"/>
    <w:rsid w:val="00635C3E"/>
    <w:rsid w:val="006368FF"/>
    <w:rsid w:val="00641511"/>
    <w:rsid w:val="00650694"/>
    <w:rsid w:val="00651E36"/>
    <w:rsid w:val="00655813"/>
    <w:rsid w:val="006620FF"/>
    <w:rsid w:val="00662880"/>
    <w:rsid w:val="00663399"/>
    <w:rsid w:val="00681CBF"/>
    <w:rsid w:val="00682F7B"/>
    <w:rsid w:val="0068658B"/>
    <w:rsid w:val="00695840"/>
    <w:rsid w:val="006A32AA"/>
    <w:rsid w:val="006B4118"/>
    <w:rsid w:val="006D1D8D"/>
    <w:rsid w:val="006D1E8E"/>
    <w:rsid w:val="006D43BC"/>
    <w:rsid w:val="006D5B3C"/>
    <w:rsid w:val="006E323F"/>
    <w:rsid w:val="006E4163"/>
    <w:rsid w:val="006E5391"/>
    <w:rsid w:val="006F1BAD"/>
    <w:rsid w:val="006F2694"/>
    <w:rsid w:val="006F39E9"/>
    <w:rsid w:val="006F4713"/>
    <w:rsid w:val="00701038"/>
    <w:rsid w:val="00712235"/>
    <w:rsid w:val="007236C7"/>
    <w:rsid w:val="007376E0"/>
    <w:rsid w:val="0075011E"/>
    <w:rsid w:val="00755915"/>
    <w:rsid w:val="007602EF"/>
    <w:rsid w:val="00760355"/>
    <w:rsid w:val="007638C2"/>
    <w:rsid w:val="007645E7"/>
    <w:rsid w:val="00767D04"/>
    <w:rsid w:val="00772E83"/>
    <w:rsid w:val="00776A58"/>
    <w:rsid w:val="0078083B"/>
    <w:rsid w:val="00782080"/>
    <w:rsid w:val="007825CF"/>
    <w:rsid w:val="007847A0"/>
    <w:rsid w:val="0079350F"/>
    <w:rsid w:val="007A2473"/>
    <w:rsid w:val="007A6591"/>
    <w:rsid w:val="007B14DA"/>
    <w:rsid w:val="007B3C1E"/>
    <w:rsid w:val="007B68B0"/>
    <w:rsid w:val="007E10C0"/>
    <w:rsid w:val="007E29E6"/>
    <w:rsid w:val="007E554F"/>
    <w:rsid w:val="00801530"/>
    <w:rsid w:val="00801CF1"/>
    <w:rsid w:val="00811CB3"/>
    <w:rsid w:val="0081788F"/>
    <w:rsid w:val="00821A33"/>
    <w:rsid w:val="00821FAA"/>
    <w:rsid w:val="00822988"/>
    <w:rsid w:val="00825C85"/>
    <w:rsid w:val="00841E28"/>
    <w:rsid w:val="008435AF"/>
    <w:rsid w:val="00855519"/>
    <w:rsid w:val="0086016B"/>
    <w:rsid w:val="00862614"/>
    <w:rsid w:val="0086271B"/>
    <w:rsid w:val="008839A5"/>
    <w:rsid w:val="00884B2E"/>
    <w:rsid w:val="00884C7B"/>
    <w:rsid w:val="008A1E48"/>
    <w:rsid w:val="008A5B96"/>
    <w:rsid w:val="008B1A92"/>
    <w:rsid w:val="008B6787"/>
    <w:rsid w:val="008B6B22"/>
    <w:rsid w:val="008C1962"/>
    <w:rsid w:val="008D3011"/>
    <w:rsid w:val="008D5FAF"/>
    <w:rsid w:val="008E208F"/>
    <w:rsid w:val="008E66EC"/>
    <w:rsid w:val="008E6A08"/>
    <w:rsid w:val="008F0152"/>
    <w:rsid w:val="008F124E"/>
    <w:rsid w:val="00902780"/>
    <w:rsid w:val="00910486"/>
    <w:rsid w:val="009135E9"/>
    <w:rsid w:val="00920DB1"/>
    <w:rsid w:val="00922FA2"/>
    <w:rsid w:val="00925D51"/>
    <w:rsid w:val="009343D4"/>
    <w:rsid w:val="00944C4A"/>
    <w:rsid w:val="009458DC"/>
    <w:rsid w:val="0094645C"/>
    <w:rsid w:val="00947496"/>
    <w:rsid w:val="009474E1"/>
    <w:rsid w:val="00951CBD"/>
    <w:rsid w:val="00953E42"/>
    <w:rsid w:val="00962096"/>
    <w:rsid w:val="00962686"/>
    <w:rsid w:val="00963991"/>
    <w:rsid w:val="00974AA0"/>
    <w:rsid w:val="00986D61"/>
    <w:rsid w:val="00993BDD"/>
    <w:rsid w:val="00996CCE"/>
    <w:rsid w:val="009A412A"/>
    <w:rsid w:val="009A5149"/>
    <w:rsid w:val="009B12F4"/>
    <w:rsid w:val="009B503C"/>
    <w:rsid w:val="009C595A"/>
    <w:rsid w:val="009C5B18"/>
    <w:rsid w:val="009C747D"/>
    <w:rsid w:val="009D15E1"/>
    <w:rsid w:val="009D1A36"/>
    <w:rsid w:val="009D2A62"/>
    <w:rsid w:val="009D6037"/>
    <w:rsid w:val="009E284E"/>
    <w:rsid w:val="009F39DF"/>
    <w:rsid w:val="00A03735"/>
    <w:rsid w:val="00A12B6D"/>
    <w:rsid w:val="00A139EB"/>
    <w:rsid w:val="00A22773"/>
    <w:rsid w:val="00A30577"/>
    <w:rsid w:val="00A34517"/>
    <w:rsid w:val="00A51E34"/>
    <w:rsid w:val="00A5275D"/>
    <w:rsid w:val="00A6550B"/>
    <w:rsid w:val="00A70016"/>
    <w:rsid w:val="00A74A2F"/>
    <w:rsid w:val="00A75190"/>
    <w:rsid w:val="00A7624F"/>
    <w:rsid w:val="00A775B0"/>
    <w:rsid w:val="00A85E2E"/>
    <w:rsid w:val="00A90A27"/>
    <w:rsid w:val="00AA2FAC"/>
    <w:rsid w:val="00AB08FA"/>
    <w:rsid w:val="00AB3966"/>
    <w:rsid w:val="00AB7C83"/>
    <w:rsid w:val="00AD2701"/>
    <w:rsid w:val="00AE7CA5"/>
    <w:rsid w:val="00AF500C"/>
    <w:rsid w:val="00AF688E"/>
    <w:rsid w:val="00B1073A"/>
    <w:rsid w:val="00B11090"/>
    <w:rsid w:val="00B1205E"/>
    <w:rsid w:val="00B15CBF"/>
    <w:rsid w:val="00B23D57"/>
    <w:rsid w:val="00B26F80"/>
    <w:rsid w:val="00B319BC"/>
    <w:rsid w:val="00B326AC"/>
    <w:rsid w:val="00B32ACB"/>
    <w:rsid w:val="00B34D82"/>
    <w:rsid w:val="00B40B51"/>
    <w:rsid w:val="00B51198"/>
    <w:rsid w:val="00B5420D"/>
    <w:rsid w:val="00B560D5"/>
    <w:rsid w:val="00B608F8"/>
    <w:rsid w:val="00B66618"/>
    <w:rsid w:val="00B727B2"/>
    <w:rsid w:val="00B771CE"/>
    <w:rsid w:val="00B80C6D"/>
    <w:rsid w:val="00B928D2"/>
    <w:rsid w:val="00B93A4C"/>
    <w:rsid w:val="00B94F60"/>
    <w:rsid w:val="00BA0671"/>
    <w:rsid w:val="00BA2A6C"/>
    <w:rsid w:val="00BB367F"/>
    <w:rsid w:val="00BB4E16"/>
    <w:rsid w:val="00BB55D3"/>
    <w:rsid w:val="00BC2018"/>
    <w:rsid w:val="00BF7B7F"/>
    <w:rsid w:val="00C01D79"/>
    <w:rsid w:val="00C06734"/>
    <w:rsid w:val="00C06E11"/>
    <w:rsid w:val="00C11069"/>
    <w:rsid w:val="00C15888"/>
    <w:rsid w:val="00C15DD7"/>
    <w:rsid w:val="00C2236E"/>
    <w:rsid w:val="00C32FA2"/>
    <w:rsid w:val="00C33B7B"/>
    <w:rsid w:val="00C364F7"/>
    <w:rsid w:val="00C559E5"/>
    <w:rsid w:val="00C56BD1"/>
    <w:rsid w:val="00C62B4A"/>
    <w:rsid w:val="00C6313E"/>
    <w:rsid w:val="00C66C11"/>
    <w:rsid w:val="00C82671"/>
    <w:rsid w:val="00C85D0F"/>
    <w:rsid w:val="00C91046"/>
    <w:rsid w:val="00C91AEA"/>
    <w:rsid w:val="00C97A46"/>
    <w:rsid w:val="00CA5AC7"/>
    <w:rsid w:val="00CA5DEE"/>
    <w:rsid w:val="00CB3FBD"/>
    <w:rsid w:val="00CB6FF4"/>
    <w:rsid w:val="00CB762F"/>
    <w:rsid w:val="00CC5E07"/>
    <w:rsid w:val="00CF1BB1"/>
    <w:rsid w:val="00CF2063"/>
    <w:rsid w:val="00D03E72"/>
    <w:rsid w:val="00D0644F"/>
    <w:rsid w:val="00D064BE"/>
    <w:rsid w:val="00D1333B"/>
    <w:rsid w:val="00D21318"/>
    <w:rsid w:val="00D2135F"/>
    <w:rsid w:val="00D21A41"/>
    <w:rsid w:val="00D2389E"/>
    <w:rsid w:val="00D25516"/>
    <w:rsid w:val="00D2598A"/>
    <w:rsid w:val="00D2714F"/>
    <w:rsid w:val="00D36685"/>
    <w:rsid w:val="00D366A2"/>
    <w:rsid w:val="00D36A9F"/>
    <w:rsid w:val="00D50A43"/>
    <w:rsid w:val="00D52C58"/>
    <w:rsid w:val="00D75E84"/>
    <w:rsid w:val="00D91284"/>
    <w:rsid w:val="00D923A9"/>
    <w:rsid w:val="00DA1C5E"/>
    <w:rsid w:val="00DA4312"/>
    <w:rsid w:val="00DA5609"/>
    <w:rsid w:val="00DB03B9"/>
    <w:rsid w:val="00DC4551"/>
    <w:rsid w:val="00DD59F9"/>
    <w:rsid w:val="00E02B32"/>
    <w:rsid w:val="00E03C76"/>
    <w:rsid w:val="00E07655"/>
    <w:rsid w:val="00E13D5B"/>
    <w:rsid w:val="00E1442B"/>
    <w:rsid w:val="00E2077B"/>
    <w:rsid w:val="00E3286B"/>
    <w:rsid w:val="00E345B3"/>
    <w:rsid w:val="00E431DE"/>
    <w:rsid w:val="00E43D72"/>
    <w:rsid w:val="00E45559"/>
    <w:rsid w:val="00E50DD6"/>
    <w:rsid w:val="00E51772"/>
    <w:rsid w:val="00E613E1"/>
    <w:rsid w:val="00E66E7F"/>
    <w:rsid w:val="00E77C72"/>
    <w:rsid w:val="00E943BA"/>
    <w:rsid w:val="00E95004"/>
    <w:rsid w:val="00EA073E"/>
    <w:rsid w:val="00EA6A48"/>
    <w:rsid w:val="00EB1624"/>
    <w:rsid w:val="00EB3954"/>
    <w:rsid w:val="00EC2313"/>
    <w:rsid w:val="00EC253F"/>
    <w:rsid w:val="00ED1D7C"/>
    <w:rsid w:val="00ED2602"/>
    <w:rsid w:val="00ED7680"/>
    <w:rsid w:val="00EE1874"/>
    <w:rsid w:val="00EE1C99"/>
    <w:rsid w:val="00EE22D6"/>
    <w:rsid w:val="00F00241"/>
    <w:rsid w:val="00F00595"/>
    <w:rsid w:val="00F10EF5"/>
    <w:rsid w:val="00F13D0D"/>
    <w:rsid w:val="00F21FCE"/>
    <w:rsid w:val="00F22CC8"/>
    <w:rsid w:val="00F353D5"/>
    <w:rsid w:val="00F37E27"/>
    <w:rsid w:val="00F40F37"/>
    <w:rsid w:val="00F41148"/>
    <w:rsid w:val="00F4309E"/>
    <w:rsid w:val="00F53189"/>
    <w:rsid w:val="00F53AF9"/>
    <w:rsid w:val="00F57F91"/>
    <w:rsid w:val="00F601B9"/>
    <w:rsid w:val="00F60AFA"/>
    <w:rsid w:val="00F711B4"/>
    <w:rsid w:val="00F72838"/>
    <w:rsid w:val="00F75DE8"/>
    <w:rsid w:val="00F826E7"/>
    <w:rsid w:val="00F83674"/>
    <w:rsid w:val="00F86A0B"/>
    <w:rsid w:val="00F87430"/>
    <w:rsid w:val="00F93790"/>
    <w:rsid w:val="00F9518A"/>
    <w:rsid w:val="00FA4358"/>
    <w:rsid w:val="00FB3061"/>
    <w:rsid w:val="00FB3412"/>
    <w:rsid w:val="00FD3E12"/>
    <w:rsid w:val="00FF5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34C"/>
    <w:rPr>
      <w:sz w:val="24"/>
      <w:szCs w:val="24"/>
    </w:rPr>
  </w:style>
  <w:style w:type="paragraph" w:styleId="1">
    <w:name w:val="heading 1"/>
    <w:basedOn w:val="a"/>
    <w:next w:val="a"/>
    <w:qFormat/>
    <w:rsid w:val="009B503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D260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4A2F3D"/>
    <w:rPr>
      <w:sz w:val="28"/>
      <w:szCs w:val="20"/>
    </w:rPr>
  </w:style>
  <w:style w:type="paragraph" w:styleId="3">
    <w:name w:val="Body Text Indent 3"/>
    <w:basedOn w:val="a"/>
    <w:link w:val="30"/>
    <w:rsid w:val="004A2F3D"/>
    <w:pPr>
      <w:ind w:firstLine="720"/>
    </w:pPr>
    <w:rPr>
      <w:b/>
      <w:szCs w:val="20"/>
    </w:rPr>
  </w:style>
  <w:style w:type="paragraph" w:styleId="a5">
    <w:name w:val="Balloon Text"/>
    <w:basedOn w:val="a"/>
    <w:semiHidden/>
    <w:rsid w:val="006368FF"/>
    <w:rPr>
      <w:rFonts w:ascii="Tahoma" w:hAnsi="Tahoma" w:cs="Tahoma"/>
      <w:sz w:val="16"/>
      <w:szCs w:val="16"/>
    </w:rPr>
  </w:style>
  <w:style w:type="paragraph" w:customStyle="1" w:styleId="Default">
    <w:name w:val="Default"/>
    <w:rsid w:val="001E000F"/>
    <w:pPr>
      <w:autoSpaceDE w:val="0"/>
      <w:autoSpaceDN w:val="0"/>
      <w:adjustRightInd w:val="0"/>
    </w:pPr>
    <w:rPr>
      <w:color w:val="000000"/>
      <w:sz w:val="24"/>
      <w:szCs w:val="24"/>
    </w:rPr>
  </w:style>
  <w:style w:type="character" w:customStyle="1" w:styleId="30">
    <w:name w:val="Основной текст с отступом 3 Знак"/>
    <w:link w:val="3"/>
    <w:rsid w:val="004469D6"/>
    <w:rPr>
      <w:b/>
      <w:sz w:val="24"/>
    </w:rPr>
  </w:style>
  <w:style w:type="paragraph" w:styleId="a6">
    <w:name w:val="No Spacing"/>
    <w:link w:val="a7"/>
    <w:uiPriority w:val="1"/>
    <w:qFormat/>
    <w:rsid w:val="00F13D0D"/>
    <w:rPr>
      <w:rFonts w:ascii="Calibri" w:hAnsi="Calibri"/>
      <w:sz w:val="22"/>
      <w:szCs w:val="22"/>
    </w:rPr>
  </w:style>
  <w:style w:type="character" w:customStyle="1" w:styleId="a7">
    <w:name w:val="Без интервала Знак"/>
    <w:link w:val="a6"/>
    <w:uiPriority w:val="1"/>
    <w:rsid w:val="00F13D0D"/>
    <w:rPr>
      <w:rFonts w:ascii="Calibri" w:hAnsi="Calibri"/>
      <w:sz w:val="22"/>
      <w:szCs w:val="22"/>
      <w:lang w:val="ru-RU" w:eastAsia="ru-RU" w:bidi="ar-SA"/>
    </w:rPr>
  </w:style>
  <w:style w:type="paragraph" w:customStyle="1" w:styleId="a8">
    <w:name w:val="Базовый"/>
    <w:rsid w:val="00BA2A6C"/>
    <w:pPr>
      <w:tabs>
        <w:tab w:val="left" w:pos="709"/>
      </w:tabs>
      <w:suppressAutoHyphens/>
      <w:spacing w:after="200" w:line="276" w:lineRule="atLeast"/>
    </w:pPr>
    <w:rPr>
      <w:rFonts w:ascii="Calibri" w:eastAsia="DejaVu Sans" w:hAnsi="Calibri"/>
      <w:sz w:val="22"/>
      <w:szCs w:val="22"/>
      <w:lang w:eastAsia="en-US"/>
    </w:rPr>
  </w:style>
  <w:style w:type="character" w:customStyle="1" w:styleId="apple-converted-space">
    <w:name w:val="apple-converted-space"/>
    <w:basedOn w:val="a0"/>
    <w:rsid w:val="002F7586"/>
  </w:style>
  <w:style w:type="paragraph" w:styleId="a9">
    <w:name w:val="Normal (Web)"/>
    <w:basedOn w:val="a"/>
    <w:uiPriority w:val="99"/>
    <w:unhideWhenUsed/>
    <w:rsid w:val="002F7586"/>
    <w:pPr>
      <w:spacing w:before="100" w:beforeAutospacing="1" w:after="100" w:afterAutospacing="1"/>
    </w:pPr>
  </w:style>
  <w:style w:type="character" w:styleId="aa">
    <w:name w:val="footnote reference"/>
    <w:basedOn w:val="a0"/>
    <w:rsid w:val="002F7586"/>
  </w:style>
  <w:style w:type="paragraph" w:styleId="ab">
    <w:name w:val="footnote text"/>
    <w:aliases w:val="Знак6,F1"/>
    <w:basedOn w:val="a"/>
    <w:link w:val="ac"/>
    <w:unhideWhenUsed/>
    <w:rsid w:val="002F7586"/>
    <w:pPr>
      <w:widowControl w:val="0"/>
      <w:ind w:firstLine="400"/>
      <w:jc w:val="both"/>
    </w:pPr>
  </w:style>
  <w:style w:type="character" w:customStyle="1" w:styleId="ac">
    <w:name w:val="Текст сноски Знак"/>
    <w:aliases w:val="Знак6 Знак,F1 Знак"/>
    <w:link w:val="ab"/>
    <w:rsid w:val="002F7586"/>
    <w:rPr>
      <w:sz w:val="24"/>
      <w:szCs w:val="24"/>
    </w:rPr>
  </w:style>
  <w:style w:type="character" w:styleId="ad">
    <w:name w:val="Strong"/>
    <w:uiPriority w:val="22"/>
    <w:qFormat/>
    <w:rsid w:val="00424926"/>
    <w:rPr>
      <w:b/>
      <w:bCs/>
    </w:rPr>
  </w:style>
  <w:style w:type="paragraph" w:styleId="ae">
    <w:name w:val="List Paragraph"/>
    <w:basedOn w:val="a"/>
    <w:uiPriority w:val="34"/>
    <w:qFormat/>
    <w:rsid w:val="00424926"/>
    <w:pPr>
      <w:ind w:left="720"/>
      <w:contextualSpacing/>
    </w:pPr>
  </w:style>
  <w:style w:type="paragraph" w:customStyle="1" w:styleId="31">
    <w:name w:val="Основной текст с отступом 31"/>
    <w:basedOn w:val="a"/>
    <w:rsid w:val="00594723"/>
    <w:pPr>
      <w:widowControl w:val="0"/>
      <w:suppressAutoHyphens/>
      <w:spacing w:line="360" w:lineRule="auto"/>
      <w:ind w:firstLine="360"/>
      <w:jc w:val="both"/>
    </w:pPr>
    <w:rPr>
      <w:rFonts w:ascii="Arial" w:eastAsia="Lucida Sans Unicode" w:hAnsi="Arial"/>
      <w:color w:val="000000"/>
    </w:rPr>
  </w:style>
  <w:style w:type="paragraph" w:styleId="af">
    <w:name w:val="header"/>
    <w:basedOn w:val="a"/>
    <w:link w:val="af0"/>
    <w:rsid w:val="0024514A"/>
    <w:pPr>
      <w:tabs>
        <w:tab w:val="center" w:pos="4677"/>
        <w:tab w:val="right" w:pos="9355"/>
      </w:tabs>
    </w:pPr>
  </w:style>
  <w:style w:type="character" w:customStyle="1" w:styleId="af0">
    <w:name w:val="Верхний колонтитул Знак"/>
    <w:link w:val="af"/>
    <w:rsid w:val="0024514A"/>
    <w:rPr>
      <w:sz w:val="24"/>
      <w:szCs w:val="24"/>
    </w:rPr>
  </w:style>
  <w:style w:type="paragraph" w:styleId="af1">
    <w:name w:val="footer"/>
    <w:basedOn w:val="a"/>
    <w:link w:val="af2"/>
    <w:uiPriority w:val="99"/>
    <w:rsid w:val="0024514A"/>
    <w:pPr>
      <w:tabs>
        <w:tab w:val="center" w:pos="4677"/>
        <w:tab w:val="right" w:pos="9355"/>
      </w:tabs>
    </w:pPr>
  </w:style>
  <w:style w:type="character" w:customStyle="1" w:styleId="af2">
    <w:name w:val="Нижний колонтитул Знак"/>
    <w:link w:val="af1"/>
    <w:uiPriority w:val="99"/>
    <w:rsid w:val="0024514A"/>
    <w:rPr>
      <w:sz w:val="24"/>
      <w:szCs w:val="24"/>
    </w:rPr>
  </w:style>
  <w:style w:type="character" w:styleId="af3">
    <w:name w:val="Emphasis"/>
    <w:uiPriority w:val="99"/>
    <w:qFormat/>
    <w:rsid w:val="00413206"/>
    <w:rPr>
      <w:i/>
      <w:iCs/>
    </w:rPr>
  </w:style>
  <w:style w:type="character" w:styleId="af4">
    <w:name w:val="Hyperlink"/>
    <w:rsid w:val="007638C2"/>
    <w:rPr>
      <w:color w:val="0000FF"/>
      <w:u w:val="single"/>
    </w:rPr>
  </w:style>
  <w:style w:type="paragraph" w:customStyle="1" w:styleId="p4">
    <w:name w:val="p4"/>
    <w:basedOn w:val="a"/>
    <w:rsid w:val="00D91284"/>
    <w:pPr>
      <w:spacing w:before="100" w:beforeAutospacing="1" w:after="100" w:afterAutospacing="1"/>
    </w:pPr>
  </w:style>
  <w:style w:type="character" w:customStyle="1" w:styleId="20">
    <w:name w:val="Заголовок 2 Знак"/>
    <w:link w:val="2"/>
    <w:semiHidden/>
    <w:rsid w:val="00ED260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018111">
      <w:bodyDiv w:val="1"/>
      <w:marLeft w:val="0"/>
      <w:marRight w:val="0"/>
      <w:marTop w:val="0"/>
      <w:marBottom w:val="0"/>
      <w:divBdr>
        <w:top w:val="none" w:sz="0" w:space="0" w:color="auto"/>
        <w:left w:val="none" w:sz="0" w:space="0" w:color="auto"/>
        <w:bottom w:val="none" w:sz="0" w:space="0" w:color="auto"/>
        <w:right w:val="none" w:sz="0" w:space="0" w:color="auto"/>
      </w:divBdr>
    </w:div>
    <w:div w:id="353116686">
      <w:bodyDiv w:val="1"/>
      <w:marLeft w:val="0"/>
      <w:marRight w:val="0"/>
      <w:marTop w:val="0"/>
      <w:marBottom w:val="0"/>
      <w:divBdr>
        <w:top w:val="none" w:sz="0" w:space="0" w:color="auto"/>
        <w:left w:val="none" w:sz="0" w:space="0" w:color="auto"/>
        <w:bottom w:val="none" w:sz="0" w:space="0" w:color="auto"/>
        <w:right w:val="none" w:sz="0" w:space="0" w:color="auto"/>
      </w:divBdr>
    </w:div>
    <w:div w:id="380254005">
      <w:bodyDiv w:val="1"/>
      <w:marLeft w:val="0"/>
      <w:marRight w:val="0"/>
      <w:marTop w:val="0"/>
      <w:marBottom w:val="0"/>
      <w:divBdr>
        <w:top w:val="none" w:sz="0" w:space="0" w:color="auto"/>
        <w:left w:val="none" w:sz="0" w:space="0" w:color="auto"/>
        <w:bottom w:val="none" w:sz="0" w:space="0" w:color="auto"/>
        <w:right w:val="none" w:sz="0" w:space="0" w:color="auto"/>
      </w:divBdr>
    </w:div>
    <w:div w:id="1314796251">
      <w:bodyDiv w:val="1"/>
      <w:marLeft w:val="0"/>
      <w:marRight w:val="0"/>
      <w:marTop w:val="0"/>
      <w:marBottom w:val="0"/>
      <w:divBdr>
        <w:top w:val="none" w:sz="0" w:space="0" w:color="auto"/>
        <w:left w:val="none" w:sz="0" w:space="0" w:color="auto"/>
        <w:bottom w:val="none" w:sz="0" w:space="0" w:color="auto"/>
        <w:right w:val="none" w:sz="0" w:space="0" w:color="auto"/>
      </w:divBdr>
    </w:div>
    <w:div w:id="15009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E82F6-F496-481C-9F34-6AF31FAD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12401</Words>
  <Characters>70691</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ПРОГРАММА РАЗВИТИЯ</vt:lpstr>
    </vt:vector>
  </TitlesOfParts>
  <Company>SPecialiST RePack</Company>
  <LinksUpToDate>false</LinksUpToDate>
  <CharactersWithSpaces>82927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dc:title>
  <dc:creator>User</dc:creator>
  <cp:lastModifiedBy>Admin</cp:lastModifiedBy>
  <cp:revision>7</cp:revision>
  <cp:lastPrinted>2019-12-09T10:13:00Z</cp:lastPrinted>
  <dcterms:created xsi:type="dcterms:W3CDTF">2019-12-18T07:06:00Z</dcterms:created>
  <dcterms:modified xsi:type="dcterms:W3CDTF">2019-12-23T18:49:00Z</dcterms:modified>
</cp:coreProperties>
</file>