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 города Чаплыгина</w:t>
      </w:r>
    </w:p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Чаплыгинского муниципального района</w:t>
      </w:r>
    </w:p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14F77" w:rsidRDefault="00914F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tbl>
      <w:tblPr>
        <w:tblW w:w="0" w:type="auto"/>
        <w:tblInd w:w="109" w:type="dxa"/>
        <w:tblLook w:val="00A0"/>
      </w:tblPr>
      <w:tblGrid>
        <w:gridCol w:w="3358"/>
        <w:gridCol w:w="3208"/>
        <w:gridCol w:w="3179"/>
      </w:tblGrid>
      <w:tr w:rsidR="00914F77">
        <w:trPr>
          <w:cantSplit/>
          <w:trHeight w:val="12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F77" w:rsidRDefault="00914F77">
            <w:pPr>
              <w:ind w:left="284"/>
              <w:jc w:val="right"/>
              <w:rPr>
                <w:color w:val="000000"/>
              </w:rPr>
            </w:pPr>
          </w:p>
          <w:p w:rsidR="00914F77" w:rsidRDefault="00914F77">
            <w:pPr>
              <w:ind w:left="284"/>
              <w:jc w:val="right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914F77" w:rsidRDefault="00914F77">
            <w:pPr>
              <w:pStyle w:val="2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методического объединения учителей  художественно-эстетического и спортивно-технического  цикла</w:t>
            </w:r>
          </w:p>
          <w:p w:rsidR="00914F77" w:rsidRDefault="00914F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914F77" w:rsidRDefault="00914F77">
            <w:pPr>
              <w:ind w:left="34"/>
              <w:jc w:val="right"/>
              <w:rPr>
                <w:color w:val="000000"/>
              </w:rPr>
            </w:pPr>
            <w:r>
              <w:rPr>
                <w:color w:val="000000"/>
              </w:rPr>
              <w:t>от « 26 » августа2016 года</w:t>
            </w:r>
          </w:p>
          <w:p w:rsidR="00914F77" w:rsidRDefault="00914F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914F77" w:rsidRDefault="00914F77">
            <w:pPr>
              <w:ind w:left="284"/>
              <w:jc w:val="right"/>
              <w:rPr>
                <w:color w:val="000000"/>
              </w:rPr>
            </w:pPr>
            <w:r>
              <w:rPr>
                <w:color w:val="000000"/>
              </w:rPr>
              <w:t>______ (А.Ю. Гальцова)</w:t>
            </w:r>
          </w:p>
          <w:p w:rsidR="00914F77" w:rsidRDefault="00914F77">
            <w:pPr>
              <w:ind w:left="284"/>
              <w:jc w:val="right"/>
              <w:rPr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F77" w:rsidRDefault="00914F77">
            <w:pPr>
              <w:ind w:left="34"/>
              <w:jc w:val="right"/>
            </w:pPr>
          </w:p>
          <w:p w:rsidR="00914F77" w:rsidRDefault="00914F77">
            <w:pPr>
              <w:ind w:left="34"/>
              <w:jc w:val="right"/>
            </w:pPr>
            <w:r>
              <w:t xml:space="preserve">         Согласовано</w:t>
            </w:r>
          </w:p>
          <w:p w:rsidR="00914F77" w:rsidRDefault="00914F77">
            <w:pPr>
              <w:ind w:left="177"/>
              <w:jc w:val="right"/>
            </w:pPr>
            <w:r>
              <w:t>«  28» августа  2016 года</w:t>
            </w:r>
          </w:p>
          <w:p w:rsidR="00914F77" w:rsidRDefault="00914F77">
            <w:pPr>
              <w:ind w:left="177"/>
              <w:jc w:val="right"/>
            </w:pPr>
          </w:p>
          <w:p w:rsidR="00914F77" w:rsidRDefault="00914F77">
            <w:pPr>
              <w:ind w:hanging="143"/>
              <w:jc w:val="right"/>
            </w:pPr>
            <w:r>
              <w:t>Заместитель директора по     учебно-воспитательной работе</w:t>
            </w:r>
          </w:p>
          <w:p w:rsidR="00914F77" w:rsidRDefault="00914F77">
            <w:pPr>
              <w:ind w:hanging="143"/>
              <w:jc w:val="right"/>
            </w:pPr>
          </w:p>
          <w:p w:rsidR="00914F77" w:rsidRDefault="00914F77">
            <w:pPr>
              <w:ind w:left="177"/>
              <w:jc w:val="right"/>
            </w:pPr>
            <w:r>
              <w:t>________ (О.М. Жабина)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F77" w:rsidRDefault="00914F77">
            <w:pPr>
              <w:ind w:left="177"/>
              <w:jc w:val="right"/>
            </w:pPr>
          </w:p>
          <w:p w:rsidR="00914F77" w:rsidRDefault="00914F77">
            <w:pPr>
              <w:ind w:left="177"/>
              <w:jc w:val="right"/>
            </w:pPr>
            <w:r>
              <w:t xml:space="preserve">Утверждено </w:t>
            </w:r>
          </w:p>
          <w:p w:rsidR="00914F77" w:rsidRDefault="00914F77">
            <w:pPr>
              <w:ind w:left="177"/>
              <w:jc w:val="right"/>
            </w:pPr>
          </w:p>
          <w:p w:rsidR="00914F77" w:rsidRDefault="00914F77">
            <w:pPr>
              <w:ind w:left="177"/>
              <w:jc w:val="right"/>
            </w:pPr>
            <w:r>
              <w:t>Директор школы</w:t>
            </w:r>
          </w:p>
          <w:p w:rsidR="00914F77" w:rsidRDefault="00914F77">
            <w:pPr>
              <w:ind w:left="177"/>
              <w:jc w:val="right"/>
            </w:pPr>
            <w:r>
              <w:t xml:space="preserve">________ (И.В. Дымова) </w:t>
            </w:r>
          </w:p>
          <w:p w:rsidR="00914F77" w:rsidRDefault="00914F77">
            <w:pPr>
              <w:ind w:left="177"/>
              <w:jc w:val="right"/>
            </w:pPr>
          </w:p>
          <w:p w:rsidR="00914F77" w:rsidRDefault="00914F77">
            <w:pPr>
              <w:ind w:left="177"/>
              <w:jc w:val="right"/>
            </w:pPr>
            <w:r>
              <w:t xml:space="preserve">Приказ №223 </w:t>
            </w:r>
          </w:p>
          <w:p w:rsidR="00914F77" w:rsidRDefault="00914F77">
            <w:pPr>
              <w:ind w:left="177"/>
              <w:jc w:val="right"/>
            </w:pPr>
            <w:r>
              <w:t>от «  29 » августа</w:t>
            </w:r>
          </w:p>
          <w:p w:rsidR="00914F77" w:rsidRDefault="00914F77">
            <w:pPr>
              <w:ind w:left="177"/>
              <w:jc w:val="right"/>
            </w:pPr>
            <w:r>
              <w:t xml:space="preserve"> 2016года</w:t>
            </w:r>
          </w:p>
          <w:p w:rsidR="00914F77" w:rsidRDefault="00914F77">
            <w:pPr>
              <w:ind w:left="177"/>
              <w:jc w:val="right"/>
            </w:pPr>
          </w:p>
          <w:p w:rsidR="00914F77" w:rsidRDefault="00914F77">
            <w:pPr>
              <w:ind w:left="177"/>
              <w:jc w:val="right"/>
            </w:pPr>
          </w:p>
        </w:tc>
      </w:tr>
    </w:tbl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48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Рабочая программа</w:t>
      </w:r>
    </w:p>
    <w:p w:rsidR="00914F77" w:rsidRDefault="00914F77">
      <w:pPr>
        <w:pStyle w:val="NoSpacing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по физической культуре</w:t>
      </w:r>
    </w:p>
    <w:p w:rsidR="00914F77" w:rsidRDefault="00914F77">
      <w:pPr>
        <w:pStyle w:val="NoSpacing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для 8-9 классов</w:t>
      </w:r>
    </w:p>
    <w:p w:rsidR="00914F77" w:rsidRDefault="00914F77">
      <w:pPr>
        <w:pStyle w:val="NoSpacing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Учитель  Гальцова А. Ю.</w:t>
      </w:r>
    </w:p>
    <w:p w:rsidR="00914F77" w:rsidRDefault="00914F7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2016-2019учебный год</w:t>
      </w:r>
    </w:p>
    <w:p w:rsidR="00914F77" w:rsidRDefault="00914F7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14F77" w:rsidRDefault="00914F77">
      <w:pPr>
        <w:spacing w:after="120"/>
        <w:rPr>
          <w:b/>
          <w:sz w:val="28"/>
          <w:szCs w:val="28"/>
        </w:rPr>
      </w:pPr>
    </w:p>
    <w:p w:rsidR="00914F77" w:rsidRDefault="00914F77">
      <w:pPr>
        <w:spacing w:after="120"/>
      </w:pPr>
    </w:p>
    <w:p w:rsidR="00914F77" w:rsidRDefault="00914F77">
      <w:pPr>
        <w:spacing w:after="1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Пояснительная записка</w:t>
      </w:r>
    </w:p>
    <w:p w:rsidR="00914F77" w:rsidRDefault="00914F77">
      <w:pPr>
        <w:pStyle w:val="BodyText"/>
        <w:tabs>
          <w:tab w:val="left" w:pos="2196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Цели рабочей программы</w:t>
      </w:r>
    </w:p>
    <w:p w:rsidR="00914F77" w:rsidRDefault="00914F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14F77" w:rsidRDefault="00914F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14F77" w:rsidRDefault="00914F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14F77" w:rsidRDefault="00914F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14F77" w:rsidRDefault="00914F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14F77" w:rsidRDefault="00914F77">
      <w:pPr>
        <w:pStyle w:val="BodyText"/>
        <w:tabs>
          <w:tab w:val="left" w:pos="2196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>Задачи программы</w:t>
      </w:r>
      <w:r>
        <w:rPr>
          <w:sz w:val="24"/>
          <w:szCs w:val="24"/>
        </w:rPr>
        <w:t>:</w:t>
      </w:r>
    </w:p>
    <w:p w:rsidR="00914F77" w:rsidRDefault="00914F77">
      <w:pPr>
        <w:numPr>
          <w:ilvl w:val="0"/>
          <w:numId w:val="1"/>
        </w:numPr>
        <w:suppressAutoHyphens w:val="0"/>
      </w:pPr>
      <w:r>
        <w:t>укрепление здоровья, содействие гармоническому физическому развитию;</w:t>
      </w:r>
    </w:p>
    <w:p w:rsidR="00914F77" w:rsidRDefault="00914F77">
      <w:pPr>
        <w:numPr>
          <w:ilvl w:val="1"/>
          <w:numId w:val="1"/>
        </w:numPr>
        <w:suppressAutoHyphens w:val="0"/>
      </w:pPr>
      <w:r>
        <w:t>обучение жизненно важным двигательным умениям и навыкам;</w:t>
      </w:r>
    </w:p>
    <w:p w:rsidR="00914F77" w:rsidRDefault="00914F77">
      <w:pPr>
        <w:numPr>
          <w:ilvl w:val="1"/>
          <w:numId w:val="1"/>
        </w:numPr>
        <w:suppressAutoHyphens w:val="0"/>
      </w:pPr>
      <w:r>
        <w:t>развитие двигательных (кондиционных и координационных) способностей;</w:t>
      </w:r>
    </w:p>
    <w:p w:rsidR="00914F77" w:rsidRDefault="00914F77">
      <w:pPr>
        <w:numPr>
          <w:ilvl w:val="1"/>
          <w:numId w:val="1"/>
        </w:numPr>
        <w:suppressAutoHyphens w:val="0"/>
      </w:pPr>
      <w:r>
        <w:t>приобретение необходимых знаний в области физической культуры и спорта;</w:t>
      </w:r>
    </w:p>
    <w:p w:rsidR="00914F77" w:rsidRDefault="00914F77">
      <w:pPr>
        <w:numPr>
          <w:ilvl w:val="1"/>
          <w:numId w:val="1"/>
        </w:numPr>
        <w:suppressAutoHyphens w:val="0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14F77" w:rsidRDefault="00914F77">
      <w:pPr>
        <w:numPr>
          <w:ilvl w:val="1"/>
          <w:numId w:val="1"/>
        </w:numPr>
        <w:suppressAutoHyphens w:val="0"/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914F77" w:rsidRDefault="00914F77">
      <w:r>
        <w:t xml:space="preserve">   </w:t>
      </w:r>
      <w: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914F77" w:rsidRDefault="00914F77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Рабочая программа составлена на 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основного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общего образования,  авторской  программы В. И. Ляха, А. А. Зданевича. (М.: Просвещение, 2011); «Комплексной программы физического воспитания учащихся 1–11 классов», в соответствии с учебным планом МБОУ СОШ №4 на 2016-2017 учебный год, утвержденного приказом по школе </w:t>
      </w:r>
      <w:r>
        <w:rPr>
          <w:rFonts w:ascii="Times New Roman" w:hAnsi="Times New Roman" w:cs="Times New Roman"/>
          <w:color w:val="000000"/>
        </w:rPr>
        <w:t>№223 от 29 августа 2016 года,</w:t>
      </w:r>
      <w:r>
        <w:rPr>
          <w:rFonts w:ascii="Times New Roman" w:hAnsi="Times New Roman" w:cs="Times New Roman"/>
        </w:rPr>
        <w:t xml:space="preserve"> и календарным учебным  графиком. </w:t>
      </w:r>
    </w:p>
    <w:p w:rsidR="00914F77" w:rsidRDefault="00914F77">
      <w:r>
        <w:rPr>
          <w:b/>
        </w:rPr>
        <w:t xml:space="preserve">Выбор данной программы обоснован тем, </w:t>
      </w:r>
      <w:r>
        <w:t xml:space="preserve">что  она соответствует требованиям государственных образовательных стандартов и санитарным нормам. </w:t>
      </w:r>
    </w:p>
    <w:p w:rsidR="00914F77" w:rsidRDefault="00914F77">
      <w:r>
        <w:t>Так же:</w:t>
      </w:r>
    </w:p>
    <w:p w:rsidR="00914F77" w:rsidRDefault="00914F77">
      <w:r>
        <w:t>а) программа составлена с учетом возрастных и физиологических особенностей учащихся и содержит основные компоненты государственного стандарта образования;</w:t>
      </w:r>
    </w:p>
    <w:p w:rsidR="00914F77" w:rsidRDefault="00914F77">
      <w:r>
        <w:t>б) основными методологическим принципами концепции программы являются принципы личностного и деятельного подходов, оптимизации и интенсификации учебно-воспитательного процесса;</w:t>
      </w:r>
    </w:p>
    <w:p w:rsidR="00914F77" w:rsidRDefault="00914F77">
      <w: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14F77" w:rsidRDefault="00914F77">
      <w: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14F77" w:rsidRDefault="00914F77">
      <w: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14F77" w:rsidRDefault="00914F77">
      <w:r>
        <w:t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</w:t>
      </w:r>
    </w:p>
    <w:p w:rsidR="00914F77" w:rsidRDefault="00914F77">
      <w:r>
        <w:t>Лыжная подготовка, 3-я четверть температурный режим до – 14*, в безветренную погоду.</w:t>
      </w:r>
    </w:p>
    <w:p w:rsidR="00914F77" w:rsidRDefault="00914F77">
      <w:pPr>
        <w:rPr>
          <w:b/>
          <w:i/>
        </w:rPr>
      </w:pPr>
      <w:r>
        <w:rPr>
          <w:b/>
          <w:i/>
        </w:rPr>
        <w:t>Возможна корректировка фактического планирования уроков в связи с погодными условиями</w:t>
      </w:r>
    </w:p>
    <w:p w:rsidR="00914F77" w:rsidRDefault="00914F77">
      <w:r>
        <w:t xml:space="preserve"> Для закрепления теоретических сведений  выделяется время  в процессе уроков.</w:t>
      </w:r>
    </w:p>
    <w:p w:rsidR="00914F77" w:rsidRDefault="00914F77">
      <w:pPr>
        <w:pStyle w:val="BodyText"/>
        <w:tabs>
          <w:tab w:val="left" w:pos="2196"/>
        </w:tabs>
        <w:suppressAutoHyphens/>
        <w:ind w:left="360"/>
        <w:rPr>
          <w:sz w:val="24"/>
          <w:szCs w:val="24"/>
        </w:rPr>
      </w:pPr>
    </w:p>
    <w:p w:rsidR="00914F77" w:rsidRDefault="00914F77">
      <w:pPr>
        <w:pStyle w:val="BodyTextIndent"/>
        <w:widowControl w:val="0"/>
        <w:suppressLineNumbers/>
        <w:ind w:left="0"/>
      </w:pPr>
      <w:r>
        <w:t xml:space="preserve">    </w:t>
      </w:r>
      <w:r>
        <w:rPr>
          <w:b/>
        </w:rPr>
        <w:t xml:space="preserve">Рабочая программа  составлена </w:t>
      </w:r>
      <w:r>
        <w:t xml:space="preserve"> на 105 учебных часов (из расчета 3 часа в неделю) в соответствии с учебным планом МБОУ СОШ №4 и календарным учебным графиком.</w:t>
      </w: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hanging="6822"/>
        <w:jc w:val="right"/>
      </w:pPr>
      <w:r>
        <w:rPr>
          <w:b/>
        </w:rPr>
        <w:t xml:space="preserve">В  авторскую программу  </w:t>
      </w:r>
      <w:r>
        <w:t>В. И. Ляха, А. А. Зданевича.</w:t>
      </w:r>
    </w:p>
    <w:p w:rsidR="00914F77" w:rsidRDefault="00914F77">
      <w:pPr>
        <w:pStyle w:val="BodyTextIndent"/>
        <w:widowControl w:val="0"/>
        <w:suppressLineNumbers/>
        <w:ind w:hanging="6822"/>
        <w:jc w:val="right"/>
      </w:pPr>
      <w:r>
        <w:t xml:space="preserve">(М.: Просвещение, 2011); </w:t>
      </w:r>
      <w:r>
        <w:rPr>
          <w:b/>
        </w:rPr>
        <w:t xml:space="preserve"> </w:t>
      </w:r>
      <w:r>
        <w:t xml:space="preserve">изменения </w:t>
      </w:r>
      <w:r>
        <w:rPr>
          <w:b/>
        </w:rPr>
        <w:t xml:space="preserve"> </w:t>
      </w:r>
      <w:r>
        <w:t>не внесены</w:t>
      </w: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 xml:space="preserve"> Место  и роль физической культуры</w:t>
      </w:r>
      <w:r>
        <w:t xml:space="preserve"> </w:t>
      </w:r>
      <w:r>
        <w:rPr>
          <w:b/>
        </w:rPr>
        <w:t>в соответствии с требованиями  к уровню   подготовки учащихся (выпускников)</w:t>
      </w:r>
    </w:p>
    <w:p w:rsidR="00914F77" w:rsidRDefault="00914F77">
      <w:pPr>
        <w:pStyle w:val="BodyTextIndent"/>
        <w:widowControl w:val="0"/>
        <w:suppressLineNumbers/>
        <w:ind w:left="0"/>
        <w:rPr>
          <w:color w:val="000000"/>
        </w:rPr>
      </w:pPr>
      <w:r>
        <w:rPr>
          <w:color w:val="000000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«Физическая культура» на этапе среднего (полного) общего образования, из расчета 2 часа в неделю</w:t>
      </w:r>
      <w:r w:rsidRPr="0057145B">
        <w:rPr>
          <w:color w:val="000000"/>
        </w:rPr>
        <w:t>.</w:t>
      </w:r>
      <w:r>
        <w:rPr>
          <w:color w:val="000000"/>
        </w:rPr>
        <w:t xml:space="preserve"> Кроме того на преподавание предмета рекомендуется отводить дополнительный третий час из регионального (национально-регионального) компонента, в исключительных случаях – из компонента образовательного учреждения.</w:t>
      </w:r>
    </w:p>
    <w:p w:rsidR="00914F77" w:rsidRDefault="00914F77">
      <w:pPr>
        <w:pStyle w:val="BodyTextIndent"/>
        <w:widowControl w:val="0"/>
        <w:suppressLineNumbers/>
        <w:ind w:left="0" w:firstLine="708"/>
      </w:pPr>
      <w:r>
        <w:rPr>
          <w:b/>
        </w:rPr>
        <w:t>Основными формами организации образовательного процесса</w:t>
      </w:r>
      <w:r>
        <w:t xml:space="preserve"> по физической культуре в </w:t>
      </w:r>
      <w:r w:rsidRPr="0057145B">
        <w:t>8</w:t>
      </w:r>
      <w:r>
        <w:t>-9 классе являются: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образовательного процесса построена на классно-урочной форме обучения с применением фронтальной, индивидуальной, парной, групповой работы. Основной тип проведения занятий – комплексный урок. </w:t>
      </w:r>
      <w:r>
        <w:rPr>
          <w:rFonts w:ascii="Times New Roman" w:hAnsi="Times New Roman"/>
          <w:i/>
          <w:sz w:val="24"/>
          <w:szCs w:val="24"/>
        </w:rPr>
        <w:t>Комплексный урок</w:t>
      </w:r>
      <w:r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Настоящей рабочей программой предусмотрена подача учебного материала с использованием следующих технологий обучения: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-личностно-ориентированное обучение;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-ИКТ;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-игровые технологии.</w:t>
      </w: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>В  процессе реализации рабочей программы применяются технологии обучения:</w:t>
      </w:r>
    </w:p>
    <w:p w:rsidR="00914F77" w:rsidRDefault="00914F77">
      <w:r>
        <w:t>- информационно-коммуникационные технологии;</w:t>
      </w:r>
    </w:p>
    <w:p w:rsidR="00914F77" w:rsidRDefault="00914F77">
      <w:r>
        <w:t>- проектная технология;</w:t>
      </w:r>
    </w:p>
    <w:p w:rsidR="00914F77" w:rsidRDefault="00914F77">
      <w:r>
        <w:t>- здоровьесберегающие технологии</w:t>
      </w:r>
    </w:p>
    <w:p w:rsidR="00914F77" w:rsidRDefault="00914F77">
      <w:pPr>
        <w:pStyle w:val="BodyTextIndent"/>
        <w:widowControl w:val="0"/>
        <w:suppressLineNumbers/>
        <w:ind w:left="0" w:firstLine="708"/>
        <w:rPr>
          <w:b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>Для реализации данной программы используется учебник:</w:t>
      </w:r>
    </w:p>
    <w:p w:rsidR="00914F77" w:rsidRDefault="00914F77">
      <w:pPr>
        <w:pStyle w:val="BodyTextIndent"/>
        <w:widowControl w:val="0"/>
        <w:suppressLineNumbers/>
        <w:ind w:left="0" w:firstLine="708"/>
      </w:pPr>
      <w:r>
        <w:t>В. И. Ляха, А. А. Зданевича. (М.: Просвещение, 2011).</w:t>
      </w: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 xml:space="preserve">                                           </w:t>
      </w: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 xml:space="preserve">                                </w:t>
      </w:r>
    </w:p>
    <w:p w:rsidR="00914F77" w:rsidRDefault="00914F77">
      <w:pPr>
        <w:pStyle w:val="BodyTextIndent"/>
        <w:widowControl w:val="0"/>
        <w:suppressLineNumbers/>
        <w:ind w:left="0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  <w:lang w:val="en-US"/>
        </w:rPr>
        <w:t>II</w:t>
      </w:r>
      <w:r>
        <w:rPr>
          <w:b/>
        </w:rPr>
        <w:t xml:space="preserve">.Учебно -  тематический план. </w:t>
      </w:r>
    </w:p>
    <w:p w:rsidR="00914F77" w:rsidRPr="00916497" w:rsidRDefault="00914F77" w:rsidP="001538F5">
      <w:pPr>
        <w:pStyle w:val="6"/>
      </w:pPr>
      <w:r>
        <w:t xml:space="preserve">                                                                          8 класс.</w:t>
      </w:r>
    </w:p>
    <w:tbl>
      <w:tblPr>
        <w:tblW w:w="10969" w:type="dxa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A0"/>
      </w:tblPr>
      <w:tblGrid>
        <w:gridCol w:w="1092"/>
        <w:gridCol w:w="5917"/>
        <w:gridCol w:w="3960"/>
      </w:tblGrid>
      <w:tr w:rsidR="00914F77" w:rsidTr="00983C11">
        <w:trPr>
          <w:cantSplit/>
          <w:trHeight w:val="52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right"/>
            </w:pPr>
            <w:r>
              <w:t>№</w:t>
            </w:r>
          </w:p>
          <w:p w:rsidR="00914F77" w:rsidRDefault="00914F77">
            <w:pPr>
              <w:jc w:val="right"/>
            </w:pPr>
            <w:r>
              <w:t>п/п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1538F5">
            <w:r>
              <w:rPr>
                <w:lang w:val="en-US"/>
              </w:rPr>
              <w:t xml:space="preserve">                       </w:t>
            </w:r>
            <w:r>
              <w:t>Наименование</w:t>
            </w:r>
          </w:p>
          <w:p w:rsidR="00914F77" w:rsidRDefault="00914F77" w:rsidP="001538F5">
            <w:r>
              <w:rPr>
                <w:lang w:val="en-US"/>
              </w:rPr>
              <w:t xml:space="preserve">                       </w:t>
            </w:r>
            <w:r>
              <w:t>разделов, тем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1538F5">
            <w:pPr>
              <w:jc w:val="center"/>
            </w:pPr>
            <w:r>
              <w:t>Всего</w:t>
            </w:r>
          </w:p>
          <w:p w:rsidR="00914F77" w:rsidRDefault="00914F77" w:rsidP="001538F5">
            <w:pPr>
              <w:jc w:val="center"/>
            </w:pPr>
            <w:r>
              <w:t>часов</w:t>
            </w:r>
          </w:p>
        </w:tc>
      </w:tr>
      <w:tr w:rsidR="00914F77" w:rsidTr="00983C11">
        <w:trPr>
          <w:cantSplit/>
          <w:trHeight w:val="25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1.1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Основы знаний о физической культуре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center"/>
            </w:pPr>
            <w:r>
              <w:t>в процессе уроков</w:t>
            </w:r>
          </w:p>
        </w:tc>
      </w:tr>
      <w:tr w:rsidR="00914F77" w:rsidTr="00983C11">
        <w:trPr>
          <w:cantSplit/>
          <w:trHeight w:val="52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1.2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Спортивные игры (волейбол)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4F77" w:rsidTr="00983C11">
        <w:trPr>
          <w:cantSplit/>
          <w:trHeight w:val="281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1.3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Гимнастика с элементами акробатики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14F77" w:rsidTr="00983C11">
        <w:trPr>
          <w:cantSplit/>
          <w:trHeight w:val="445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1.4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 xml:space="preserve">Лёгкая атлетика 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14F77" w:rsidTr="00983C11">
        <w:trPr>
          <w:cantSplit/>
          <w:trHeight w:val="423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1.5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Спортивные игры (футбол)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center"/>
            </w:pPr>
            <w:r>
              <w:t>5</w:t>
            </w:r>
          </w:p>
        </w:tc>
      </w:tr>
      <w:tr w:rsidR="00914F77" w:rsidTr="00983C11">
        <w:trPr>
          <w:cantSplit/>
          <w:trHeight w:val="27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1.6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Лыжная подготовка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center"/>
            </w:pPr>
            <w:r>
              <w:t>21</w:t>
            </w:r>
          </w:p>
        </w:tc>
      </w:tr>
      <w:tr w:rsidR="00914F77" w:rsidTr="00983C11">
        <w:trPr>
          <w:cantSplit/>
          <w:trHeight w:val="269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1.7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Сухое плавание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center"/>
            </w:pPr>
            <w:r>
              <w:t>3</w:t>
            </w:r>
          </w:p>
        </w:tc>
      </w:tr>
      <w:tr w:rsidR="00914F77" w:rsidTr="00983C11">
        <w:trPr>
          <w:cantSplit/>
          <w:trHeight w:val="25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pPr>
              <w:jc w:val="right"/>
            </w:pPr>
            <w:r>
              <w:t>1.8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rPr>
                <w:lang w:val="en-US"/>
              </w:rPr>
            </w:pPr>
            <w:r>
              <w:rPr>
                <w:color w:val="000000"/>
              </w:rPr>
              <w:t>Элементы единоборства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14F77" w:rsidTr="00983C11">
        <w:trPr>
          <w:cantSplit/>
          <w:trHeight w:val="254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C2120D">
            <w:r>
              <w:t>Спортивные игры (баскетбол)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C212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14F77" w:rsidTr="00983C11">
        <w:trPr>
          <w:cantSplit/>
          <w:trHeight w:val="257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Pr="001538F5" w:rsidRDefault="00914F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Pr="003649CA" w:rsidRDefault="00914F77" w:rsidP="00983C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3649CA">
              <w:rPr>
                <w:color w:val="000000"/>
                <w:sz w:val="23"/>
                <w:szCs w:val="23"/>
                <w:lang w:eastAsia="ru-RU"/>
              </w:rPr>
              <w:t xml:space="preserve">Элементы техники национальных видов спорта.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«Лапта»</w:t>
            </w:r>
          </w:p>
          <w:p w:rsidR="00914F77" w:rsidRDefault="00914F77" w:rsidP="001538F5"/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Pr="001538F5" w:rsidRDefault="00914F77" w:rsidP="001538F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в процессе уроков</w:t>
            </w:r>
          </w:p>
        </w:tc>
      </w:tr>
      <w:tr w:rsidR="00914F77" w:rsidTr="00983C11">
        <w:trPr>
          <w:cantSplit/>
          <w:trHeight w:val="269"/>
        </w:trPr>
        <w:tc>
          <w:tcPr>
            <w:tcW w:w="1092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right"/>
            </w:pPr>
          </w:p>
        </w:tc>
        <w:tc>
          <w:tcPr>
            <w:tcW w:w="5917" w:type="dxa"/>
            <w:shd w:val="clear" w:color="auto" w:fill="FFFFFF"/>
            <w:tcMar>
              <w:left w:w="88" w:type="dxa"/>
            </w:tcMar>
          </w:tcPr>
          <w:p w:rsidR="00914F77" w:rsidRDefault="00914F77" w:rsidP="001538F5">
            <w:pPr>
              <w:jc w:val="center"/>
            </w:pPr>
            <w:r>
              <w:t>Итого: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 w:rsidP="001538F5">
            <w:pPr>
              <w:jc w:val="center"/>
            </w:pPr>
            <w:r>
              <w:t>105</w:t>
            </w:r>
          </w:p>
        </w:tc>
      </w:tr>
    </w:tbl>
    <w:p w:rsidR="00914F77" w:rsidRDefault="00914F77">
      <w:pPr>
        <w:rPr>
          <w:b/>
        </w:rPr>
      </w:pPr>
      <w:r>
        <w:rPr>
          <w:b/>
        </w:rPr>
        <w:t xml:space="preserve">                                                                          9 класс.</w:t>
      </w:r>
    </w:p>
    <w:tbl>
      <w:tblPr>
        <w:tblW w:w="10969" w:type="dxa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A0"/>
      </w:tblPr>
      <w:tblGrid>
        <w:gridCol w:w="1024"/>
        <w:gridCol w:w="5985"/>
        <w:gridCol w:w="3960"/>
      </w:tblGrid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№</w:t>
            </w:r>
          </w:p>
          <w:p w:rsidR="00914F77" w:rsidRDefault="00914F77">
            <w:pPr>
              <w:jc w:val="center"/>
            </w:pPr>
            <w:r>
              <w:t>п/п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Наименование</w:t>
            </w:r>
          </w:p>
          <w:p w:rsidR="00914F77" w:rsidRDefault="00914F77">
            <w:pPr>
              <w:jc w:val="center"/>
            </w:pPr>
            <w:r>
              <w:t>разделов, тем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Всего</w:t>
            </w:r>
          </w:p>
          <w:p w:rsidR="00914F77" w:rsidRDefault="00914F77">
            <w:pPr>
              <w:jc w:val="center"/>
            </w:pPr>
            <w:r>
              <w:t>часов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1.1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уроков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1.2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 (волейбол)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14F77" w:rsidTr="00983C11">
        <w:trPr>
          <w:cantSplit/>
          <w:trHeight w:val="321"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1.3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Pr="009F4D38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Гимнастика с элементами акробатики</w:t>
            </w:r>
          </w:p>
          <w:p w:rsidR="00914F77" w:rsidRPr="004E0446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Элементы единоборства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1.4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Лёгкая атлетика. Основы туристской подготовки.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1.5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 (футбол)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1.6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1.7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Плавание (сухое)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1.8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 (баскетбол)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  <w:r>
              <w:t>1.9</w:t>
            </w: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Pr="003649CA" w:rsidRDefault="00914F77" w:rsidP="00FA0AF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3649CA">
              <w:rPr>
                <w:color w:val="000000"/>
                <w:sz w:val="23"/>
                <w:szCs w:val="23"/>
                <w:lang w:eastAsia="ru-RU"/>
              </w:rPr>
              <w:t xml:space="preserve">Элементы техники национальных видов спорта.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«Городки»</w:t>
            </w:r>
          </w:p>
          <w:p w:rsidR="00914F77" w:rsidRDefault="00914F77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уроков</w:t>
            </w:r>
          </w:p>
        </w:tc>
      </w:tr>
      <w:tr w:rsidR="00914F77" w:rsidTr="00983C11">
        <w:trPr>
          <w:cantSplit/>
        </w:trPr>
        <w:tc>
          <w:tcPr>
            <w:tcW w:w="1024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</w:pPr>
          </w:p>
        </w:tc>
        <w:tc>
          <w:tcPr>
            <w:tcW w:w="5985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960" w:type="dxa"/>
            <w:shd w:val="clear" w:color="auto" w:fill="FFFFFF"/>
            <w:tcMar>
              <w:left w:w="88" w:type="dxa"/>
            </w:tcMar>
          </w:tcPr>
          <w:p w:rsidR="00914F77" w:rsidRDefault="00914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Pr="0057145B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>
      <w:pPr>
        <w:pStyle w:val="BodyTextIndent"/>
        <w:widowControl w:val="0"/>
        <w:numPr>
          <w:ilvl w:val="0"/>
          <w:numId w:val="2"/>
        </w:numPr>
        <w:suppressLineNumbers/>
        <w:spacing w:after="0"/>
        <w:rPr>
          <w:b/>
        </w:rPr>
      </w:pPr>
      <w:r>
        <w:rPr>
          <w:b/>
        </w:rPr>
        <w:t>Содержание рабочей программы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53590">
        <w:rPr>
          <w:color w:val="000000"/>
          <w:lang w:eastAsia="ru-RU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53590">
        <w:rPr>
          <w:color w:val="000000"/>
          <w:lang w:eastAsia="ru-RU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53590">
        <w:rPr>
          <w:color w:val="000000"/>
          <w:lang w:eastAsia="ru-RU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453590">
        <w:rPr>
          <w:color w:val="000000"/>
          <w:lang w:eastAsia="ru-RU"/>
        </w:rPr>
        <w:t xml:space="preserve"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914F77" w:rsidRPr="00453590" w:rsidRDefault="00914F77" w:rsidP="00453590">
      <w:pPr>
        <w:pStyle w:val="BodyTextIndent"/>
        <w:widowControl w:val="0"/>
        <w:suppressLineNumbers/>
        <w:ind w:left="0"/>
        <w:rPr>
          <w:i/>
        </w:rPr>
      </w:pPr>
      <w:r w:rsidRPr="00453590">
        <w:rPr>
          <w:color w:val="000000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914F77" w:rsidRDefault="00914F77" w:rsidP="0045359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ru-RU"/>
        </w:rPr>
      </w:pPr>
    </w:p>
    <w:p w:rsidR="00914F77" w:rsidRDefault="00914F77" w:rsidP="0045359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ru-RU"/>
        </w:rPr>
      </w:pPr>
    </w:p>
    <w:p w:rsidR="00914F77" w:rsidRDefault="00914F77" w:rsidP="0045359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ru-RU"/>
        </w:rPr>
      </w:pP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b/>
          <w:bCs/>
          <w:color w:val="000000"/>
          <w:sz w:val="23"/>
          <w:szCs w:val="23"/>
          <w:lang w:eastAsia="ru-RU"/>
        </w:rPr>
        <w:t xml:space="preserve">Основы физической культуры и здорового образа жизни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</w:t>
      </w:r>
      <w:r>
        <w:rPr>
          <w:color w:val="000000"/>
          <w:sz w:val="23"/>
          <w:szCs w:val="23"/>
          <w:lang w:eastAsia="ru-RU"/>
        </w:rPr>
        <w:t>зической культуры в России</w:t>
      </w:r>
      <w:r w:rsidRPr="00A24075">
        <w:rPr>
          <w:color w:val="000000"/>
          <w:sz w:val="23"/>
          <w:szCs w:val="23"/>
          <w:lang w:eastAsia="ru-RU"/>
        </w:rPr>
        <w:t>.</w:t>
      </w:r>
      <w:r w:rsidRPr="00453590">
        <w:rPr>
          <w:color w:val="000000"/>
          <w:sz w:val="23"/>
          <w:szCs w:val="23"/>
          <w:lang w:eastAsia="ru-RU"/>
        </w:rPr>
        <w:t xml:space="preserve">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Правила поведения и техники безопасности при выполнении физических упражнений.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Нормы этического общения и коллективного взаимодействия в игровой и соревновательной деятельности.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b/>
          <w:bCs/>
          <w:color w:val="000000"/>
          <w:sz w:val="23"/>
          <w:szCs w:val="23"/>
          <w:lang w:eastAsia="ru-RU"/>
        </w:rPr>
        <w:t>Физкультурно-оздоровительная деятельность</w:t>
      </w:r>
      <w:r>
        <w:rPr>
          <w:color w:val="000000"/>
          <w:sz w:val="23"/>
          <w:szCs w:val="23"/>
          <w:lang w:eastAsia="ru-RU"/>
        </w:rPr>
        <w:t>.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Комплексы упражнений для профилактики нарушений опорно-двигательного аппарата, регулирования массы тела и формирования телосложения.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Комплексы упражнений для развития основных физических качеств, функциональных возможностей сердечно-сосудистой и дыхательной систем.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Упражнения и комплексы из современных оздоровительных систем физического воспитания, адаптивной физической культуры.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Основы туристской подготовки.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Способы закаливания организма, простейшие приемы самомассажа.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b/>
          <w:bCs/>
          <w:color w:val="000000"/>
          <w:sz w:val="23"/>
          <w:szCs w:val="23"/>
          <w:lang w:eastAsia="ru-RU"/>
        </w:rPr>
        <w:t xml:space="preserve">Спортивно-оздоровительная деятельность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Акробатические упражнения и комбинации (кувырки, перекаты, стойки, упоры, прыжки с поворотами, перевороты).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</w:p>
    <w:p w:rsidR="00914F77" w:rsidRPr="003649CA" w:rsidRDefault="00914F77" w:rsidP="003649CA">
      <w:pPr>
        <w:pStyle w:val="Default"/>
        <w:rPr>
          <w:sz w:val="23"/>
          <w:szCs w:val="23"/>
        </w:rPr>
      </w:pPr>
      <w:r w:rsidRPr="00453590">
        <w:rPr>
          <w:sz w:val="23"/>
          <w:szCs w:val="23"/>
        </w:rPr>
        <w:t xml:space="preserve">Легкая атлетика: спортивная ходьба, бег на короткие, средние и длинные дистанции, </w:t>
      </w:r>
      <w:r w:rsidRPr="003649CA">
        <w:rPr>
          <w:sz w:val="23"/>
          <w:szCs w:val="23"/>
        </w:rPr>
        <w:t xml:space="preserve">барьерный, эстафетный и кроссовый бег, прыжки в длину и высоту с разбега, метание малого мяча.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Лыжная подготовка: основные способы передвижения на лыжах, техника выполнения спусков, подъемов, поворотов, торможений.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Спортивные игры: технические приемы и тактические действия в баскетболе, волейболе, футболе, мини-футболе.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Основные способы плавания: кроль на груди и спине, брасс.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Упражнения культурно-этнической направленности: сюжетно-образные и обрядовые игры.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Элементы техники национальных видов спорта.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Специальная подготовка: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футбол - передача мяча, ведение мяча, игра головой, использование корпуса, обыгрыш сближающихся противников, финты;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баскетбол - передача мяча, ведение мяча, броски в кольцо, действия нападающего против нескольких защитников; </w:t>
      </w:r>
    </w:p>
    <w:p w:rsidR="00914F77" w:rsidRPr="003649CA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 xml:space="preserve">волейбол - передача мяча через сетку, нижняя прямая подача, прием мяча после подачи. </w:t>
      </w:r>
    </w:p>
    <w:p w:rsidR="00914F77" w:rsidRPr="00453590" w:rsidRDefault="00914F77" w:rsidP="003649CA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3649CA">
        <w:rPr>
          <w:color w:val="000000"/>
          <w:sz w:val="23"/>
          <w:szCs w:val="23"/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  <w:r>
        <w:rPr>
          <w:rStyle w:val="23"/>
        </w:rPr>
        <w:t xml:space="preserve">                 </w:t>
      </w: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57145B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57145B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57145B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rStyle w:val="23"/>
        </w:rPr>
        <w:t xml:space="preserve">                  Содержание учебного предмета физическая культура 8 класс.</w:t>
      </w: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rStyle w:val="23"/>
        </w:rPr>
        <w:t xml:space="preserve">   </w:t>
      </w: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b/>
          <w:bCs/>
          <w:sz w:val="23"/>
          <w:szCs w:val="23"/>
        </w:rPr>
        <w:t xml:space="preserve">                         Основы физической культуры и здорового образа жизни</w:t>
      </w:r>
    </w:p>
    <w:p w:rsidR="00914F77" w:rsidRDefault="00914F77" w:rsidP="00B33DBC">
      <w:pPr>
        <w:pStyle w:val="Heading1"/>
        <w:numPr>
          <w:ilvl w:val="0"/>
          <w:numId w:val="0"/>
        </w:numPr>
        <w:rPr>
          <w:sz w:val="23"/>
          <w:szCs w:val="23"/>
        </w:rPr>
      </w:pPr>
    </w:p>
    <w:p w:rsidR="00914F77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sz w:val="23"/>
          <w:szCs w:val="23"/>
        </w:rPr>
        <w:t>Достижения отечественных и зарубежных спортсменов на Олимпийских играх. Основные этапы развития физической культуры в России</w:t>
      </w: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b/>
          <w:bCs/>
          <w:sz w:val="23"/>
          <w:szCs w:val="23"/>
        </w:rPr>
        <w:t xml:space="preserve">                        Физкультурно-оздоровительная деятельность</w:t>
      </w:r>
    </w:p>
    <w:p w:rsidR="00914F77" w:rsidRDefault="00914F77" w:rsidP="00B33DBC">
      <w:pPr>
        <w:pStyle w:val="Default"/>
        <w:rPr>
          <w:rStyle w:val="23"/>
          <w:rFonts w:eastAsia="Droid Sans Fallback"/>
        </w:rPr>
      </w:pPr>
    </w:p>
    <w:p w:rsidR="00914F77" w:rsidRDefault="00914F77" w:rsidP="00B33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Комплексы упражнений для развития основных физических качеств, функциональных возможностей сердечно-сосудистой и дыхательной систем. </w:t>
      </w: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sz w:val="23"/>
          <w:szCs w:val="23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914F77" w:rsidRDefault="00914F77" w:rsidP="00B33DBC">
      <w:pPr>
        <w:pStyle w:val="Default"/>
        <w:rPr>
          <w:b/>
          <w:bCs/>
          <w:sz w:val="23"/>
          <w:szCs w:val="23"/>
        </w:rPr>
      </w:pPr>
    </w:p>
    <w:p w:rsidR="00914F77" w:rsidRDefault="00914F77" w:rsidP="00B33D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Спортивно-оздоровительная деятельность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231CCA">
        <w:rPr>
          <w:rStyle w:val="240"/>
          <w:sz w:val="24"/>
        </w:rPr>
        <w:t>Акробатические упражнения и комбинации</w:t>
      </w:r>
      <w:r w:rsidRPr="00B33DBC">
        <w:rPr>
          <w:color w:val="000000"/>
          <w:sz w:val="23"/>
          <w:szCs w:val="23"/>
          <w:lang w:eastAsia="ru-RU"/>
        </w:rPr>
        <w:t xml:space="preserve"> (кувырки, перекаты, стойки, упоры, прыжки с поворотами, перевороты).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231CCA">
        <w:rPr>
          <w:rStyle w:val="240"/>
          <w:sz w:val="24"/>
        </w:rPr>
        <w:t>Гимнастические упражнения и комбинации на спортивных снарядах</w:t>
      </w:r>
      <w:r w:rsidRPr="00B33DBC">
        <w:rPr>
          <w:color w:val="000000"/>
          <w:sz w:val="23"/>
          <w:szCs w:val="23"/>
          <w:lang w:eastAsia="ru-RU"/>
        </w:rPr>
        <w:t xml:space="preserve">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  <w:r>
        <w:rPr>
          <w:sz w:val="23"/>
          <w:szCs w:val="23"/>
        </w:rPr>
        <w:t>Легкая атлетика: спортивная ходьба, бег на короткие, средние и длинные дистанции,</w:t>
      </w:r>
      <w:r>
        <w:rPr>
          <w:color w:val="000000"/>
          <w:sz w:val="23"/>
          <w:szCs w:val="23"/>
          <w:lang w:eastAsia="ru-RU"/>
        </w:rPr>
        <w:t xml:space="preserve">  </w:t>
      </w:r>
      <w:r w:rsidRPr="00B33DBC">
        <w:rPr>
          <w:color w:val="000000"/>
          <w:sz w:val="23"/>
          <w:szCs w:val="23"/>
          <w:lang w:eastAsia="ru-RU"/>
        </w:rPr>
        <w:t xml:space="preserve">барьерный, эстафетный и кроссовый бег, прыжки в длину и высоту с разбега, метание малого мяча.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231CCA">
        <w:rPr>
          <w:rStyle w:val="240"/>
          <w:sz w:val="24"/>
        </w:rPr>
        <w:t>Лыжная подготовка</w:t>
      </w:r>
      <w:r w:rsidRPr="00B33DBC">
        <w:rPr>
          <w:color w:val="000000"/>
          <w:sz w:val="23"/>
          <w:szCs w:val="23"/>
          <w:lang w:eastAsia="ru-RU"/>
        </w:rPr>
        <w:t xml:space="preserve">: основные способы передвижения на лыжах, техника выполнения спусков, подъемов, поворотов, торможений.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231CCA">
        <w:rPr>
          <w:rStyle w:val="240"/>
          <w:sz w:val="24"/>
        </w:rPr>
        <w:t>Спортивные игры</w:t>
      </w:r>
      <w:r w:rsidRPr="00B33DBC">
        <w:rPr>
          <w:color w:val="000000"/>
          <w:sz w:val="23"/>
          <w:szCs w:val="23"/>
          <w:lang w:eastAsia="ru-RU"/>
        </w:rPr>
        <w:t xml:space="preserve">: технические приемы и тактические действия в баскетболе, волейболе, футболе, мини-футболе.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231CCA">
        <w:rPr>
          <w:rStyle w:val="240"/>
          <w:sz w:val="24"/>
        </w:rPr>
        <w:t>Основные способы плавания</w:t>
      </w:r>
      <w:r w:rsidRPr="00B33DBC">
        <w:rPr>
          <w:color w:val="000000"/>
          <w:sz w:val="23"/>
          <w:szCs w:val="23"/>
          <w:lang w:eastAsia="ru-RU"/>
        </w:rPr>
        <w:t xml:space="preserve">: кроль на груди и спине, брасс. </w:t>
      </w:r>
    </w:p>
    <w:p w:rsidR="00914F77" w:rsidRPr="00B33DBC" w:rsidRDefault="00914F77" w:rsidP="00231CCA">
      <w:pPr>
        <w:pStyle w:val="5"/>
        <w:rPr>
          <w:lang w:eastAsia="ru-RU"/>
        </w:rPr>
      </w:pPr>
      <w:r w:rsidRPr="00B33DBC">
        <w:rPr>
          <w:lang w:eastAsia="ru-RU"/>
        </w:rPr>
        <w:t xml:space="preserve">Упражнения культурно-этнической направленности: сюжетно-образные и обрядовые игры. </w:t>
      </w:r>
    </w:p>
    <w:p w:rsidR="00914F77" w:rsidRPr="00B33DBC" w:rsidRDefault="00914F77" w:rsidP="00231CCA">
      <w:pPr>
        <w:pStyle w:val="5"/>
        <w:rPr>
          <w:lang w:eastAsia="ru-RU"/>
        </w:rPr>
      </w:pPr>
      <w:r w:rsidRPr="00B33DBC">
        <w:rPr>
          <w:lang w:eastAsia="ru-RU"/>
        </w:rPr>
        <w:t xml:space="preserve">Элементы техники национальных видов спорта. </w:t>
      </w:r>
      <w:r>
        <w:rPr>
          <w:lang w:eastAsia="ru-RU"/>
        </w:rPr>
        <w:t>«Лапта»</w:t>
      </w:r>
    </w:p>
    <w:p w:rsidR="00914F77" w:rsidRPr="00B33DBC" w:rsidRDefault="00914F77" w:rsidP="00231CCA">
      <w:pPr>
        <w:pStyle w:val="24"/>
        <w:rPr>
          <w:lang w:eastAsia="ru-RU"/>
        </w:rPr>
      </w:pPr>
      <w:r w:rsidRPr="00B33DBC">
        <w:rPr>
          <w:lang w:eastAsia="ru-RU"/>
        </w:rPr>
        <w:t xml:space="preserve">Специальная подготовка: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B33DBC">
        <w:rPr>
          <w:color w:val="000000"/>
          <w:sz w:val="23"/>
          <w:szCs w:val="23"/>
          <w:lang w:eastAsia="ru-RU"/>
        </w:rPr>
        <w:t xml:space="preserve">футбол - передача мяча, ведение мяча, игра головой, использование корпуса, обыгрыш сближающихся противников, финты;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B33DBC">
        <w:rPr>
          <w:color w:val="000000"/>
          <w:sz w:val="23"/>
          <w:szCs w:val="23"/>
          <w:lang w:eastAsia="ru-RU"/>
        </w:rPr>
        <w:t xml:space="preserve">баскетбол - передача мяча, ведение мяча, броски в кольцо, действия нападающего против нескольких защитников; </w:t>
      </w:r>
    </w:p>
    <w:p w:rsidR="00914F77" w:rsidRPr="00B33DBC" w:rsidRDefault="00914F77" w:rsidP="00B33DBC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B33DBC">
        <w:rPr>
          <w:color w:val="000000"/>
          <w:sz w:val="23"/>
          <w:szCs w:val="23"/>
          <w:lang w:eastAsia="ru-RU"/>
        </w:rPr>
        <w:t xml:space="preserve">волейбол - передача мяча через сетку, нижняя прямая подача, прием мяча после подачи. </w:t>
      </w:r>
    </w:p>
    <w:p w:rsidR="00914F77" w:rsidRPr="00231CCA" w:rsidRDefault="00914F77" w:rsidP="00231CCA">
      <w:pPr>
        <w:rPr>
          <w:rStyle w:val="23"/>
          <w:b w:val="0"/>
          <w:sz w:val="23"/>
          <w:szCs w:val="23"/>
          <w:lang w:eastAsia="ru-RU"/>
        </w:rPr>
      </w:pPr>
      <w:r w:rsidRPr="00B33DBC">
        <w:rPr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57145B" w:rsidRDefault="00914F77" w:rsidP="00E67B65">
      <w:pPr>
        <w:pStyle w:val="Heading1"/>
        <w:numPr>
          <w:ilvl w:val="0"/>
          <w:numId w:val="0"/>
        </w:numPr>
        <w:rPr>
          <w:rStyle w:val="23"/>
          <w:lang w:val="en-US"/>
        </w:rPr>
      </w:pP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  <w:r>
        <w:rPr>
          <w:rStyle w:val="23"/>
        </w:rPr>
        <w:t xml:space="preserve">                  Содержание учебного предмета физическая культура 9 класс.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Pr="00C11972" w:rsidRDefault="00914F77" w:rsidP="0058282F">
      <w:pPr>
        <w:pStyle w:val="Heading1"/>
        <w:numPr>
          <w:ilvl w:val="0"/>
          <w:numId w:val="0"/>
        </w:numPr>
        <w:rPr>
          <w:rStyle w:val="23"/>
        </w:rPr>
      </w:pPr>
      <w:r>
        <w:rPr>
          <w:b/>
          <w:bCs/>
          <w:sz w:val="23"/>
          <w:szCs w:val="23"/>
        </w:rPr>
        <w:t xml:space="preserve">                         Основы физической культуры и здорового образа жизни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Pr="001B1976" w:rsidRDefault="00914F77" w:rsidP="00582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Режим дня школьника. Самоконтроль при занятиях физическими упражнениями. Способы закаливания организма, простейшие приемы самомассажа. Предупреждение травматизма и оказания первой медицинской помощи при травмах и ушибах. </w:t>
      </w:r>
    </w:p>
    <w:p w:rsidR="00914F77" w:rsidRDefault="00914F77" w:rsidP="00582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поведения и техники безопасности при выполнении физических упражнений. </w:t>
      </w:r>
    </w:p>
    <w:p w:rsidR="00914F77" w:rsidRDefault="00914F77" w:rsidP="00582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Нормы этического общения и коллективного взаимодействия в игровой и соревновательной деятельности. Значение нервной системы в управлении движениями и регуляции систем организма. Участие российских спортсменов в олимпийском движении России и мире. Физическая культура и олимпийское движение в России. Символика.</w:t>
      </w:r>
    </w:p>
    <w:p w:rsidR="00914F77" w:rsidRPr="00C11972" w:rsidRDefault="00914F77" w:rsidP="0058282F">
      <w:pPr>
        <w:pStyle w:val="Heading1"/>
        <w:numPr>
          <w:ilvl w:val="0"/>
          <w:numId w:val="0"/>
        </w:numPr>
        <w:rPr>
          <w:rStyle w:val="23"/>
        </w:rPr>
      </w:pPr>
      <w:r>
        <w:rPr>
          <w:sz w:val="23"/>
          <w:szCs w:val="23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  <w:r>
        <w:rPr>
          <w:b/>
          <w:bCs/>
          <w:sz w:val="23"/>
          <w:szCs w:val="23"/>
        </w:rPr>
        <w:t>Физкультурно-оздоровительная деятельность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</w:p>
    <w:p w:rsidR="00914F77" w:rsidRPr="00C11972" w:rsidRDefault="00914F77" w:rsidP="00B33DBC">
      <w:pPr>
        <w:pStyle w:val="Heading1"/>
        <w:numPr>
          <w:ilvl w:val="0"/>
          <w:numId w:val="0"/>
        </w:numPr>
        <w:rPr>
          <w:rStyle w:val="23"/>
        </w:rPr>
      </w:pPr>
      <w:r>
        <w:rPr>
          <w:sz w:val="23"/>
          <w:szCs w:val="23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914F77" w:rsidRPr="00C11972" w:rsidRDefault="00914F77" w:rsidP="00E67B65">
      <w:pPr>
        <w:pStyle w:val="Heading1"/>
        <w:numPr>
          <w:ilvl w:val="0"/>
          <w:numId w:val="0"/>
        </w:numPr>
        <w:rPr>
          <w:rStyle w:val="23"/>
        </w:rPr>
      </w:pPr>
      <w:r>
        <w:rPr>
          <w:sz w:val="23"/>
          <w:szCs w:val="23"/>
        </w:rPr>
        <w:t>Основы туристской подготовки.</w:t>
      </w:r>
    </w:p>
    <w:p w:rsidR="00914F77" w:rsidRDefault="00914F77">
      <w:pPr>
        <w:pStyle w:val="BodyTextIndent"/>
        <w:widowControl w:val="0"/>
        <w:suppressLineNumbers/>
        <w:jc w:val="center"/>
        <w:rPr>
          <w:b/>
        </w:rPr>
      </w:pPr>
    </w:p>
    <w:p w:rsidR="00914F77" w:rsidRPr="0058282F" w:rsidRDefault="00914F77" w:rsidP="007F4605">
      <w:pPr>
        <w:pStyle w:val="8"/>
      </w:pPr>
      <w:r w:rsidRPr="0058282F">
        <w:t xml:space="preserve">Спортивно-оздоровительная деятельность </w:t>
      </w:r>
    </w:p>
    <w:p w:rsidR="00914F77" w:rsidRPr="0058282F" w:rsidRDefault="00914F77" w:rsidP="007F4605">
      <w:pPr>
        <w:pStyle w:val="7"/>
      </w:pPr>
      <w:r w:rsidRPr="00231CCA">
        <w:rPr>
          <w:rStyle w:val="240"/>
          <w:rFonts w:eastAsia="Droid Sans Fallback"/>
          <w:sz w:val="24"/>
        </w:rPr>
        <w:t>Акробатические упражнения и комбинации</w:t>
      </w:r>
      <w:r w:rsidRPr="0058282F">
        <w:t xml:space="preserve"> (кувырки, перекаты, стойки, упоры, прыжки с поворотами, перевороты). </w:t>
      </w:r>
    </w:p>
    <w:p w:rsidR="00914F77" w:rsidRPr="0058282F" w:rsidRDefault="00914F77" w:rsidP="007F4605">
      <w:pPr>
        <w:pStyle w:val="7"/>
      </w:pPr>
      <w:r w:rsidRPr="00231CCA">
        <w:rPr>
          <w:rStyle w:val="240"/>
          <w:rFonts w:eastAsia="Droid Sans Fallback"/>
          <w:sz w:val="24"/>
        </w:rPr>
        <w:t>Гимнастические упражнения и комбинации на спортивных снарядах</w:t>
      </w:r>
      <w:r w:rsidRPr="0058282F">
        <w:t xml:space="preserve">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</w:p>
    <w:p w:rsidR="00914F77" w:rsidRDefault="00914F77" w:rsidP="007F4605">
      <w:pPr>
        <w:pStyle w:val="7"/>
      </w:pPr>
      <w:r w:rsidRPr="00231CCA">
        <w:rPr>
          <w:rStyle w:val="240"/>
          <w:rFonts w:eastAsia="Droid Sans Fallback"/>
          <w:sz w:val="24"/>
        </w:rPr>
        <w:t>Легкая атлетика</w:t>
      </w:r>
      <w:r w:rsidRPr="0058282F">
        <w:t>: спортивная ходьба, бег на короткие, средние и длинные дистанции,</w:t>
      </w:r>
    </w:p>
    <w:p w:rsidR="00914F77" w:rsidRPr="007F4605" w:rsidRDefault="00914F77" w:rsidP="007F4605">
      <w:pPr>
        <w:pStyle w:val="7"/>
      </w:pPr>
      <w:r w:rsidRPr="007F4605">
        <w:t xml:space="preserve">барьерный, эстафетный и кроссовый бег, прыжки в длину и высоту с разбега, метание малого мяча. </w:t>
      </w:r>
    </w:p>
    <w:p w:rsidR="00914F77" w:rsidRPr="007F4605" w:rsidRDefault="00914F77" w:rsidP="007F4605">
      <w:pPr>
        <w:pStyle w:val="7"/>
      </w:pPr>
      <w:r w:rsidRPr="00231CCA">
        <w:rPr>
          <w:rStyle w:val="50"/>
          <w:rFonts w:eastAsia="Droid Sans Fallback"/>
        </w:rPr>
        <w:t>Лыжная подготовка</w:t>
      </w:r>
      <w:r w:rsidRPr="007F4605">
        <w:t xml:space="preserve">: основные способы передвижения на лыжах, техника выполнения спусков, подъемов, поворотов, торможений. </w:t>
      </w:r>
    </w:p>
    <w:p w:rsidR="00914F77" w:rsidRPr="007F4605" w:rsidRDefault="00914F77" w:rsidP="007F4605">
      <w:pPr>
        <w:pStyle w:val="7"/>
      </w:pPr>
      <w:r w:rsidRPr="00231CCA">
        <w:rPr>
          <w:rStyle w:val="50"/>
          <w:rFonts w:eastAsia="Droid Sans Fallback"/>
        </w:rPr>
        <w:t>Спортивные игры:</w:t>
      </w:r>
      <w:r w:rsidRPr="007F4605">
        <w:t xml:space="preserve"> технические приемы и тактические действия в баскетболе, волейболе, футболе, мини-футболе. </w:t>
      </w:r>
    </w:p>
    <w:p w:rsidR="00914F77" w:rsidRPr="007F4605" w:rsidRDefault="00914F77" w:rsidP="007F4605">
      <w:pPr>
        <w:pStyle w:val="7"/>
      </w:pPr>
      <w:r w:rsidRPr="00231CCA">
        <w:rPr>
          <w:rStyle w:val="50"/>
          <w:rFonts w:eastAsia="Droid Sans Fallback"/>
        </w:rPr>
        <w:t>Основные способы плавания:</w:t>
      </w:r>
      <w:r w:rsidRPr="007F4605">
        <w:t xml:space="preserve"> кроль на груди и спине, брасс. </w:t>
      </w:r>
    </w:p>
    <w:p w:rsidR="00914F77" w:rsidRPr="007F4605" w:rsidRDefault="00914F77" w:rsidP="00231CCA">
      <w:pPr>
        <w:pStyle w:val="5"/>
      </w:pPr>
      <w:r w:rsidRPr="007F4605">
        <w:t xml:space="preserve">Упражнения культурно-этнической направленности: сюжетно-образные и обрядовые игры. </w:t>
      </w:r>
    </w:p>
    <w:p w:rsidR="00914F77" w:rsidRPr="007F4605" w:rsidRDefault="00914F77" w:rsidP="00231CCA">
      <w:pPr>
        <w:pStyle w:val="5"/>
      </w:pPr>
      <w:r w:rsidRPr="007F4605">
        <w:t xml:space="preserve">Элементы техники национальных видов спорта. </w:t>
      </w:r>
      <w:r>
        <w:t>«Городки»</w:t>
      </w:r>
    </w:p>
    <w:p w:rsidR="00914F77" w:rsidRPr="007F4605" w:rsidRDefault="00914F77" w:rsidP="007F4605">
      <w:pPr>
        <w:pStyle w:val="7"/>
      </w:pPr>
      <w:r w:rsidRPr="00231CCA">
        <w:rPr>
          <w:rStyle w:val="50"/>
          <w:rFonts w:eastAsia="Droid Sans Fallback"/>
        </w:rPr>
        <w:t>Специальная подготовка</w:t>
      </w:r>
      <w:r w:rsidRPr="007F4605">
        <w:t xml:space="preserve">: </w:t>
      </w:r>
    </w:p>
    <w:p w:rsidR="00914F77" w:rsidRPr="007F4605" w:rsidRDefault="00914F77" w:rsidP="007F4605">
      <w:pPr>
        <w:pStyle w:val="7"/>
      </w:pPr>
      <w:r w:rsidRPr="007F4605">
        <w:t xml:space="preserve">футбол - передача мяча, ведение мяча, игра головой, использование корпуса, обыгрыш сближающихся противников, финты; </w:t>
      </w:r>
    </w:p>
    <w:p w:rsidR="00914F77" w:rsidRPr="007F4605" w:rsidRDefault="00914F77" w:rsidP="007F4605">
      <w:pPr>
        <w:pStyle w:val="7"/>
      </w:pPr>
      <w:r w:rsidRPr="007F4605">
        <w:t xml:space="preserve">баскетбол - передача мяча, ведение мяча, броски в кольцо, действия нападающего против нескольких защитников; </w:t>
      </w:r>
    </w:p>
    <w:p w:rsidR="00914F77" w:rsidRPr="007F4605" w:rsidRDefault="00914F77" w:rsidP="007F4605">
      <w:pPr>
        <w:pStyle w:val="7"/>
      </w:pPr>
      <w:r w:rsidRPr="007F4605">
        <w:t xml:space="preserve">волейбол - передача мяча через сетку, нижняя прямая подача, прием мяча после подачи. </w:t>
      </w:r>
    </w:p>
    <w:p w:rsidR="00914F77" w:rsidRPr="00231CCA" w:rsidRDefault="00914F77" w:rsidP="00231CCA">
      <w:pPr>
        <w:pStyle w:val="7"/>
      </w:pPr>
      <w:r w:rsidRPr="007F4605"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914F77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Pr="0057145B" w:rsidRDefault="00914F77">
      <w:pPr>
        <w:pStyle w:val="BodyTextIndent"/>
        <w:widowControl w:val="0"/>
        <w:suppressLineNumbers/>
        <w:ind w:left="0"/>
        <w:rPr>
          <w:b/>
          <w:lang w:val="en-US"/>
        </w:rPr>
      </w:pPr>
    </w:p>
    <w:p w:rsidR="00914F77" w:rsidRDefault="00914F77" w:rsidP="0057145B">
      <w:pPr>
        <w:pStyle w:val="BodyTextIndent"/>
        <w:widowControl w:val="0"/>
        <w:numPr>
          <w:ilvl w:val="0"/>
          <w:numId w:val="2"/>
        </w:numPr>
        <w:suppressLineNumbers/>
        <w:spacing w:after="0"/>
        <w:rPr>
          <w:b/>
        </w:rPr>
      </w:pPr>
      <w:r>
        <w:rPr>
          <w:b/>
        </w:rPr>
        <w:t>Требования к уровню подготовки учащихся (выпускников)</w:t>
      </w:r>
    </w:p>
    <w:p w:rsidR="00914F77" w:rsidRDefault="00914F77">
      <w:pPr>
        <w:pStyle w:val="BodyTextIndent"/>
        <w:widowControl w:val="0"/>
        <w:suppressLineNumbers/>
        <w:rPr>
          <w:b/>
        </w:rPr>
      </w:pPr>
    </w:p>
    <w:p w:rsidR="00914F77" w:rsidRPr="00453590" w:rsidRDefault="00914F77" w:rsidP="007F4605">
      <w:pPr>
        <w:pStyle w:val="8"/>
      </w:pPr>
      <w:r w:rsidRPr="00453590">
        <w:t xml:space="preserve">В результате изучения физической культуры ученик должен </w:t>
      </w:r>
    </w:p>
    <w:p w:rsidR="00914F77" w:rsidRPr="00453590" w:rsidRDefault="00914F77" w:rsidP="007F4605">
      <w:pPr>
        <w:pStyle w:val="8"/>
      </w:pPr>
      <w:r w:rsidRPr="00453590">
        <w:t xml:space="preserve">знать/понимать: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основы формирования двигательных действий и развития физических качеств;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способы закаливания организма и основные приемы самомассажа;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уметь: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выполнять акробатические, гимнастические, легкоатлетические упражнения, технические действия в спортивных играх: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осуществлять судейство школьных соревнований по одному из базовых видов спорта;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14F77" w:rsidRPr="00453590" w:rsidRDefault="00914F77" w:rsidP="004535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453590">
        <w:rPr>
          <w:color w:val="000000"/>
          <w:sz w:val="23"/>
          <w:szCs w:val="23"/>
          <w:lang w:eastAsia="ru-RU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914F77" w:rsidRDefault="00914F77" w:rsidP="00453590">
      <w:pPr>
        <w:pStyle w:val="BodyText"/>
        <w:spacing w:after="0"/>
        <w:rPr>
          <w:sz w:val="24"/>
          <w:szCs w:val="24"/>
        </w:rPr>
      </w:pPr>
      <w:r w:rsidRPr="00453590">
        <w:rPr>
          <w:bCs w:val="0"/>
          <w:color w:val="000000"/>
          <w:sz w:val="23"/>
          <w:szCs w:val="23"/>
        </w:rPr>
        <w:t>- включения занятий физической культурой и спортом в активный отдых и досуг.</w:t>
      </w:r>
    </w:p>
    <w:p w:rsidR="00914F77" w:rsidRDefault="00914F77">
      <w:pPr>
        <w:spacing w:line="200" w:lineRule="atLeast"/>
        <w:ind w:right="57"/>
        <w:jc w:val="center"/>
      </w:pPr>
      <w:r>
        <w:rPr>
          <w:b/>
        </w:rPr>
        <w:t>Физическая подготовленность:</w:t>
      </w:r>
      <w:r>
        <w:t xml:space="preserve">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914F77" w:rsidRPr="00DA4AFC" w:rsidRDefault="00914F77">
      <w:pPr>
        <w:spacing w:line="252" w:lineRule="auto"/>
        <w:jc w:val="both"/>
        <w:rPr>
          <w:b/>
        </w:rPr>
      </w:pPr>
    </w:p>
    <w:p w:rsidR="00914F77" w:rsidRPr="00DA4AFC" w:rsidRDefault="00914F77">
      <w:pPr>
        <w:spacing w:line="252" w:lineRule="auto"/>
        <w:jc w:val="both"/>
        <w:rPr>
          <w:b/>
        </w:rPr>
      </w:pPr>
    </w:p>
    <w:p w:rsidR="00914F77" w:rsidRDefault="00914F77">
      <w:pPr>
        <w:spacing w:line="252" w:lineRule="auto"/>
        <w:jc w:val="both"/>
        <w:rPr>
          <w:b/>
        </w:rPr>
      </w:pPr>
      <w:r>
        <w:rPr>
          <w:b/>
        </w:rPr>
        <w:t xml:space="preserve">                     Уровень физической подготовленности учащихся 11-15 лет.</w:t>
      </w:r>
    </w:p>
    <w:tbl>
      <w:tblPr>
        <w:tblW w:w="10977" w:type="dxa"/>
        <w:tblInd w:w="-71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-2" w:type="dxa"/>
          <w:right w:w="0" w:type="dxa"/>
        </w:tblCellMar>
        <w:tblLook w:val="00A0"/>
      </w:tblPr>
      <w:tblGrid>
        <w:gridCol w:w="2406"/>
        <w:gridCol w:w="1889"/>
        <w:gridCol w:w="696"/>
        <w:gridCol w:w="761"/>
        <w:gridCol w:w="963"/>
        <w:gridCol w:w="902"/>
        <w:gridCol w:w="802"/>
        <w:gridCol w:w="974"/>
        <w:gridCol w:w="1584"/>
      </w:tblGrid>
      <w:tr w:rsidR="00914F77" w:rsidTr="00076D77">
        <w:trPr>
          <w:cantSplit/>
          <w:trHeight w:hRule="exact" w:val="577"/>
        </w:trPr>
        <w:tc>
          <w:tcPr>
            <w:tcW w:w="2406" w:type="dxa"/>
            <w:vMerge w:val="restart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  <w:r>
              <w:t>Физические</w:t>
            </w:r>
          </w:p>
          <w:p w:rsidR="00914F77" w:rsidRDefault="00914F77">
            <w:pPr>
              <w:ind w:left="142" w:right="141" w:firstLine="142"/>
              <w:rPr>
                <w:spacing w:val="17"/>
              </w:rPr>
            </w:pPr>
            <w:r>
              <w:rPr>
                <w:spacing w:val="17"/>
              </w:rPr>
              <w:t>способности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10"/>
              </w:rPr>
            </w:pPr>
            <w:r>
              <w:rPr>
                <w:spacing w:val="10"/>
              </w:rPr>
              <w:t>Контрольное</w:t>
            </w:r>
          </w:p>
          <w:p w:rsidR="00914F77" w:rsidRDefault="00914F77">
            <w:pPr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упражнение</w:t>
            </w:r>
          </w:p>
          <w:p w:rsidR="00914F77" w:rsidRDefault="00914F77">
            <w:pPr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(теcт)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  <w:textDirection w:val="btLr"/>
          </w:tcPr>
          <w:p w:rsidR="00914F77" w:rsidRDefault="00914F77">
            <w:pPr>
              <w:ind w:left="142" w:right="141" w:firstLine="142"/>
            </w:pPr>
            <w:r>
              <w:t>Возраст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лет</w:t>
            </w:r>
          </w:p>
        </w:tc>
        <w:tc>
          <w:tcPr>
            <w:tcW w:w="5986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</w:pPr>
            <w:r>
              <w:t>Уровень</w:t>
            </w:r>
          </w:p>
        </w:tc>
      </w:tr>
      <w:tr w:rsidR="00914F77" w:rsidTr="00076D77">
        <w:trPr>
          <w:cantSplit/>
          <w:trHeight w:hRule="exact" w:val="282"/>
        </w:trPr>
        <w:tc>
          <w:tcPr>
            <w:tcW w:w="2406" w:type="dxa"/>
            <w:vMerge/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17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-8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-2"/>
              </w:rPr>
            </w:pPr>
          </w:p>
        </w:tc>
        <w:tc>
          <w:tcPr>
            <w:tcW w:w="2626" w:type="dxa"/>
            <w:gridSpan w:val="3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</w:pPr>
            <w:r>
              <w:t>Мальчики</w:t>
            </w:r>
          </w:p>
        </w:tc>
        <w:tc>
          <w:tcPr>
            <w:tcW w:w="3360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</w:pPr>
            <w:r>
              <w:t>девочки</w:t>
            </w:r>
          </w:p>
        </w:tc>
      </w:tr>
      <w:tr w:rsidR="00914F77" w:rsidTr="00076D77">
        <w:trPr>
          <w:cantSplit/>
          <w:trHeight w:hRule="exact" w:val="704"/>
        </w:trPr>
        <w:tc>
          <w:tcPr>
            <w:tcW w:w="2406" w:type="dxa"/>
            <w:vMerge/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17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-8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rPr>
                <w:spacing w:val="-2"/>
              </w:rPr>
            </w:pPr>
          </w:p>
        </w:tc>
        <w:tc>
          <w:tcPr>
            <w:tcW w:w="761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</w:t>
            </w:r>
          </w:p>
        </w:tc>
        <w:tc>
          <w:tcPr>
            <w:tcW w:w="963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  <w:rPr>
                <w:spacing w:val="7"/>
              </w:rPr>
            </w:pPr>
            <w:r>
              <w:rPr>
                <w:spacing w:val="7"/>
              </w:rPr>
              <w:t>С</w:t>
            </w:r>
          </w:p>
        </w:tc>
        <w:tc>
          <w:tcPr>
            <w:tcW w:w="902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</w:t>
            </w:r>
          </w:p>
        </w:tc>
        <w:tc>
          <w:tcPr>
            <w:tcW w:w="802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</w:t>
            </w:r>
          </w:p>
        </w:tc>
        <w:tc>
          <w:tcPr>
            <w:tcW w:w="974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</w:t>
            </w:r>
          </w:p>
        </w:tc>
        <w:tc>
          <w:tcPr>
            <w:tcW w:w="1584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</w:t>
            </w:r>
          </w:p>
        </w:tc>
      </w:tr>
      <w:tr w:rsidR="00914F77" w:rsidTr="0059615D">
        <w:trPr>
          <w:cantSplit/>
          <w:trHeight w:val="1278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8"/>
              </w:rPr>
              <w:t>Скорост</w:t>
            </w:r>
            <w:r>
              <w:rPr>
                <w:spacing w:val="12"/>
              </w:rPr>
              <w:t>ные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Бег 30 м, c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12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13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14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6,3 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6,0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5,9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5,8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5,5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2"/>
              </w:rPr>
            </w:pPr>
            <w:r>
              <w:rPr>
                <w:spacing w:val="12"/>
              </w:rPr>
              <w:t>6,1-5,5</w:t>
            </w:r>
          </w:p>
          <w:p w:rsidR="00914F77" w:rsidRDefault="00914F77">
            <w:pPr>
              <w:ind w:right="141"/>
              <w:rPr>
                <w:spacing w:val="12"/>
              </w:rPr>
            </w:pPr>
            <w:r>
              <w:rPr>
                <w:spacing w:val="12"/>
              </w:rPr>
              <w:t>5,8-5,4</w:t>
            </w:r>
          </w:p>
          <w:p w:rsidR="00914F77" w:rsidRDefault="00914F77">
            <w:pPr>
              <w:ind w:right="141"/>
              <w:rPr>
                <w:spacing w:val="12"/>
              </w:rPr>
            </w:pPr>
            <w:r>
              <w:rPr>
                <w:spacing w:val="12"/>
              </w:rPr>
              <w:t>5,6-5,2</w:t>
            </w:r>
          </w:p>
          <w:p w:rsidR="00914F77" w:rsidRDefault="00914F77">
            <w:pPr>
              <w:ind w:right="141"/>
              <w:rPr>
                <w:spacing w:val="12"/>
              </w:rPr>
            </w:pPr>
            <w:r>
              <w:rPr>
                <w:spacing w:val="12"/>
              </w:rPr>
              <w:t>5,5-5,1</w:t>
            </w:r>
          </w:p>
          <w:p w:rsidR="00914F77" w:rsidRDefault="00914F77">
            <w:pPr>
              <w:ind w:right="141"/>
              <w:rPr>
                <w:spacing w:val="12"/>
              </w:rPr>
            </w:pPr>
            <w:r>
              <w:rPr>
                <w:spacing w:val="12"/>
              </w:rPr>
              <w:t>5,3-4,9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5,0 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4,9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4,8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4,7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4,5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6,4 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6,3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6,2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6,1</w:t>
            </w:r>
          </w:p>
          <w:p w:rsidR="00914F77" w:rsidRDefault="00914F77">
            <w:pPr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6,0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12"/>
              </w:rPr>
              <w:t>6,3—5,7</w:t>
            </w:r>
          </w:p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12"/>
              </w:rPr>
              <w:t>6,2—5,5</w:t>
            </w:r>
          </w:p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12"/>
              </w:rPr>
              <w:t>6,0—5,4</w:t>
            </w:r>
          </w:p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12"/>
              </w:rPr>
              <w:t>5,9—5,4</w:t>
            </w:r>
          </w:p>
          <w:p w:rsidR="00914F77" w:rsidRDefault="00914F77">
            <w:pPr>
              <w:ind w:left="142" w:right="141"/>
              <w:rPr>
                <w:spacing w:val="12"/>
              </w:rPr>
            </w:pPr>
            <w:r>
              <w:rPr>
                <w:spacing w:val="12"/>
              </w:rPr>
              <w:t>5,8—5,3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</w:pPr>
            <w:r>
              <w:t>5,1 и ниже</w:t>
            </w:r>
          </w:p>
          <w:p w:rsidR="00914F77" w:rsidRDefault="00914F77">
            <w:pPr>
              <w:ind w:left="142" w:right="141" w:firstLine="142"/>
            </w:pPr>
            <w:r>
              <w:t>5,0</w:t>
            </w:r>
          </w:p>
          <w:p w:rsidR="00914F77" w:rsidRDefault="00914F77">
            <w:pPr>
              <w:ind w:left="142" w:right="141" w:firstLine="142"/>
            </w:pPr>
            <w:r>
              <w:t>5,0</w:t>
            </w:r>
          </w:p>
          <w:p w:rsidR="00914F77" w:rsidRDefault="00914F77">
            <w:pPr>
              <w:ind w:left="142" w:right="141" w:firstLine="142"/>
            </w:pPr>
            <w:r>
              <w:t>4,9</w:t>
            </w:r>
          </w:p>
          <w:p w:rsidR="00914F77" w:rsidRDefault="00914F77">
            <w:pPr>
              <w:ind w:left="142" w:right="141" w:firstLine="142"/>
            </w:pPr>
            <w:r>
              <w:t>4,9</w:t>
            </w:r>
          </w:p>
        </w:tc>
      </w:tr>
      <w:tr w:rsidR="00914F77" w:rsidTr="0059615D">
        <w:trPr>
          <w:cantSplit/>
          <w:trHeight w:val="696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8"/>
              </w:rPr>
            </w:pPr>
            <w:r>
              <w:rPr>
                <w:spacing w:val="8"/>
              </w:rPr>
              <w:t>Координационные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4"/>
              </w:rPr>
              <w:t>Челноч</w:t>
            </w:r>
            <w:r>
              <w:t xml:space="preserve">ный </w:t>
            </w:r>
            <w:r>
              <w:rPr>
                <w:spacing w:val="-1"/>
              </w:rPr>
              <w:t>бег</w:t>
            </w:r>
          </w:p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3x10 м, с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914F77" w:rsidRDefault="00914F77" w:rsidP="0059615D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 xml:space="preserve">9,7 </w:t>
            </w: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9,3</w:t>
            </w:r>
          </w:p>
          <w:p w:rsidR="00914F77" w:rsidRDefault="00914F77" w:rsidP="0059615D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9,3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9,3—8,8</w:t>
            </w:r>
          </w:p>
          <w:p w:rsidR="00914F77" w:rsidRDefault="00914F77" w:rsidP="0059615D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9,0—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 xml:space="preserve">8,5 </w:t>
            </w:r>
          </w:p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8,3</w:t>
            </w:r>
          </w:p>
          <w:p w:rsidR="00914F77" w:rsidRDefault="00914F77" w:rsidP="0059615D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8,3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-1"/>
              </w:rPr>
            </w:pPr>
            <w:r>
              <w:rPr>
                <w:spacing w:val="-1"/>
              </w:rPr>
              <w:t xml:space="preserve">10,1 </w:t>
            </w:r>
          </w:p>
          <w:p w:rsidR="00914F77" w:rsidRDefault="00914F77">
            <w:pPr>
              <w:ind w:left="142" w:right="141"/>
              <w:rPr>
                <w:spacing w:val="-1"/>
              </w:rPr>
            </w:pPr>
            <w:r>
              <w:rPr>
                <w:spacing w:val="-1"/>
              </w:rPr>
              <w:t>10,0</w:t>
            </w:r>
          </w:p>
          <w:p w:rsidR="00914F77" w:rsidRDefault="00914F77" w:rsidP="0059615D">
            <w:pPr>
              <w:ind w:left="142" w:right="141"/>
              <w:rPr>
                <w:spacing w:val="-1"/>
              </w:rPr>
            </w:pPr>
            <w:r>
              <w:rPr>
                <w:spacing w:val="-1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9,7—9,3</w:t>
            </w:r>
          </w:p>
          <w:p w:rsidR="00914F77" w:rsidRDefault="00914F77" w:rsidP="0059615D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9,6—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2"/>
              </w:rPr>
            </w:pPr>
            <w:r>
              <w:rPr>
                <w:spacing w:val="2"/>
              </w:rPr>
              <w:t>8,9 и ниже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8,8</w:t>
            </w:r>
          </w:p>
          <w:p w:rsidR="00914F77" w:rsidRDefault="00914F77" w:rsidP="0059615D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8,7</w:t>
            </w:r>
          </w:p>
        </w:tc>
      </w:tr>
      <w:tr w:rsidR="00914F77" w:rsidTr="0059615D">
        <w:trPr>
          <w:cantSplit/>
          <w:trHeight w:val="517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 w:rsidP="0059615D">
            <w:pPr>
              <w:ind w:left="142" w:right="141"/>
              <w:rPr>
                <w:spacing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 w:rsidP="0059615D">
            <w:pPr>
              <w:ind w:left="142" w:right="141" w:firstLine="142"/>
              <w:rPr>
                <w:spacing w:val="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  <w:p w:rsidR="00914F77" w:rsidRDefault="00914F77" w:rsidP="0059615D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9,0</w:t>
            </w:r>
          </w:p>
          <w:p w:rsidR="00914F77" w:rsidRDefault="00914F77" w:rsidP="0059615D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8,6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8,6</w:t>
            </w:r>
          </w:p>
          <w:p w:rsidR="00914F77" w:rsidRDefault="00914F77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9,0—8,6</w:t>
            </w:r>
          </w:p>
          <w:p w:rsidR="00914F77" w:rsidRDefault="00914F77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8,7—8,3</w:t>
            </w:r>
          </w:p>
          <w:p w:rsidR="00914F77" w:rsidRDefault="00914F77" w:rsidP="0059615D">
            <w:pPr>
              <w:ind w:right="141"/>
              <w:rPr>
                <w:spacing w:val="1"/>
              </w:rPr>
            </w:pPr>
            <w:r>
              <w:rPr>
                <w:spacing w:val="1"/>
              </w:rPr>
              <w:t>8,4—8,0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8,0</w:t>
            </w:r>
          </w:p>
          <w:p w:rsidR="00914F77" w:rsidRDefault="00914F77" w:rsidP="0059615D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7,7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right="141"/>
              <w:rPr>
                <w:spacing w:val="-1"/>
              </w:rPr>
            </w:pPr>
            <w:r>
              <w:rPr>
                <w:spacing w:val="-1"/>
              </w:rPr>
              <w:t xml:space="preserve">   9,9</w:t>
            </w:r>
          </w:p>
          <w:p w:rsidR="00914F77" w:rsidRDefault="00914F77" w:rsidP="0059615D">
            <w:pPr>
              <w:ind w:right="141"/>
              <w:rPr>
                <w:spacing w:val="-1"/>
              </w:rPr>
            </w:pPr>
            <w:r>
              <w:rPr>
                <w:spacing w:val="-1"/>
              </w:rPr>
              <w:t xml:space="preserve">   9,7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9,1</w:t>
            </w:r>
          </w:p>
          <w:p w:rsidR="00914F77" w:rsidRDefault="00914F77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9,5—9,0</w:t>
            </w:r>
          </w:p>
          <w:p w:rsidR="00914F77" w:rsidRDefault="00914F77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9,4—9,0</w:t>
            </w:r>
          </w:p>
          <w:p w:rsidR="00914F77" w:rsidRDefault="00914F77" w:rsidP="0059615D">
            <w:pPr>
              <w:ind w:right="141"/>
              <w:rPr>
                <w:spacing w:val="6"/>
              </w:rPr>
            </w:pPr>
            <w:r>
              <w:rPr>
                <w:spacing w:val="6"/>
              </w:rPr>
              <w:t>9,3—8,8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  <w:vAlign w:val="center"/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8,6</w:t>
            </w:r>
          </w:p>
          <w:p w:rsidR="00914F77" w:rsidRDefault="00914F77" w:rsidP="0059615D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8,5</w:t>
            </w:r>
          </w:p>
        </w:tc>
      </w:tr>
      <w:tr w:rsidR="00914F77" w:rsidTr="00323260">
        <w:trPr>
          <w:cantSplit/>
          <w:trHeight w:val="1184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  <w:r>
              <w:rPr>
                <w:spacing w:val="8"/>
              </w:rPr>
              <w:t>Скорост</w:t>
            </w:r>
            <w:r>
              <w:rPr>
                <w:spacing w:val="7"/>
              </w:rPr>
              <w:t>но-сило</w:t>
            </w:r>
            <w:r>
              <w:t>вые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6"/>
              </w:rPr>
            </w:pPr>
            <w:r>
              <w:rPr>
                <w:spacing w:val="13"/>
              </w:rPr>
              <w:t xml:space="preserve">Прыжок </w:t>
            </w:r>
            <w:r>
              <w:rPr>
                <w:spacing w:val="10"/>
              </w:rPr>
              <w:t xml:space="preserve">в длину с </w:t>
            </w:r>
            <w:r>
              <w:rPr>
                <w:spacing w:val="6"/>
              </w:rPr>
              <w:t>места, см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 xml:space="preserve">140 </w:t>
            </w:r>
          </w:p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>145</w:t>
            </w:r>
          </w:p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>150</w:t>
            </w:r>
          </w:p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>160</w:t>
            </w:r>
          </w:p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>175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160-180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165-180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170-190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180-195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190-205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 xml:space="preserve">195 </w:t>
            </w:r>
          </w:p>
          <w:p w:rsidR="00914F77" w:rsidRDefault="00914F77">
            <w:pPr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200</w:t>
            </w:r>
          </w:p>
          <w:p w:rsidR="00914F77" w:rsidRDefault="00914F77">
            <w:pPr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205</w:t>
            </w:r>
          </w:p>
          <w:p w:rsidR="00914F77" w:rsidRDefault="00914F77">
            <w:pPr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210</w:t>
            </w:r>
          </w:p>
          <w:p w:rsidR="00914F77" w:rsidRDefault="00914F77">
            <w:pPr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220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1"/>
              </w:rPr>
            </w:pPr>
            <w:r>
              <w:rPr>
                <w:spacing w:val="1"/>
              </w:rPr>
              <w:t xml:space="preserve">130 </w:t>
            </w:r>
          </w:p>
          <w:p w:rsidR="00914F77" w:rsidRDefault="00914F77">
            <w:pPr>
              <w:ind w:left="142" w:right="141"/>
              <w:rPr>
                <w:spacing w:val="1"/>
              </w:rPr>
            </w:pPr>
            <w:r>
              <w:rPr>
                <w:spacing w:val="1"/>
              </w:rPr>
              <w:t>135</w:t>
            </w:r>
          </w:p>
          <w:p w:rsidR="00914F77" w:rsidRDefault="00914F77">
            <w:pPr>
              <w:ind w:left="142" w:right="141"/>
              <w:rPr>
                <w:spacing w:val="1"/>
              </w:rPr>
            </w:pPr>
            <w:r>
              <w:rPr>
                <w:spacing w:val="1"/>
              </w:rPr>
              <w:t>140</w:t>
            </w:r>
          </w:p>
          <w:p w:rsidR="00914F77" w:rsidRDefault="00914F77">
            <w:pPr>
              <w:ind w:left="142" w:right="141"/>
              <w:rPr>
                <w:spacing w:val="1"/>
              </w:rPr>
            </w:pPr>
            <w:r>
              <w:rPr>
                <w:spacing w:val="1"/>
              </w:rPr>
              <w:t>145</w:t>
            </w:r>
          </w:p>
          <w:p w:rsidR="00914F77" w:rsidRDefault="00914F77">
            <w:pPr>
              <w:ind w:left="142" w:right="141"/>
              <w:rPr>
                <w:spacing w:val="1"/>
              </w:rPr>
            </w:pPr>
            <w:r>
              <w:rPr>
                <w:spacing w:val="1"/>
              </w:rPr>
              <w:t>155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150—175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155—175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160—180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160—180</w:t>
            </w:r>
          </w:p>
          <w:p w:rsidR="00914F77" w:rsidRDefault="00914F77">
            <w:pPr>
              <w:ind w:right="141"/>
              <w:rPr>
                <w:spacing w:val="9"/>
              </w:rPr>
            </w:pPr>
            <w:r>
              <w:rPr>
                <w:spacing w:val="9"/>
              </w:rPr>
              <w:t>165—185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</w:pPr>
            <w:r>
              <w:t>185 ивыше</w:t>
            </w:r>
          </w:p>
          <w:p w:rsidR="00914F77" w:rsidRDefault="00914F77">
            <w:pPr>
              <w:ind w:left="142" w:right="141" w:firstLine="142"/>
            </w:pPr>
            <w:r>
              <w:t>190</w:t>
            </w:r>
          </w:p>
          <w:p w:rsidR="00914F77" w:rsidRDefault="00914F77">
            <w:pPr>
              <w:ind w:left="142" w:right="141" w:firstLine="142"/>
            </w:pPr>
            <w:r>
              <w:t>200</w:t>
            </w:r>
          </w:p>
          <w:p w:rsidR="00914F77" w:rsidRDefault="00914F77">
            <w:pPr>
              <w:ind w:left="142" w:right="141" w:firstLine="142"/>
            </w:pPr>
            <w:r>
              <w:t>200</w:t>
            </w:r>
          </w:p>
          <w:p w:rsidR="00914F77" w:rsidRDefault="00914F77">
            <w:pPr>
              <w:ind w:left="142" w:right="141" w:firstLine="142"/>
            </w:pPr>
            <w:r>
              <w:t>205</w:t>
            </w:r>
          </w:p>
        </w:tc>
      </w:tr>
      <w:tr w:rsidR="00914F77" w:rsidTr="00323260">
        <w:trPr>
          <w:cantSplit/>
          <w:trHeight w:val="42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9"/>
              </w:rPr>
              <w:t>Выносли</w:t>
            </w:r>
            <w:r>
              <w:rPr>
                <w:spacing w:val="10"/>
              </w:rPr>
              <w:t>вость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6"/>
              </w:rPr>
              <w:t>6-минут</w:t>
            </w:r>
            <w:r>
              <w:rPr>
                <w:spacing w:val="10"/>
              </w:rPr>
              <w:t>ный бег, м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 xml:space="preserve">9.00 </w:t>
            </w:r>
          </w:p>
          <w:p w:rsidR="00914F77" w:rsidRDefault="00914F77">
            <w:pPr>
              <w:ind w:left="142" w:right="141"/>
              <w:rPr>
                <w:spacing w:val="3"/>
              </w:rPr>
            </w:pPr>
            <w:r>
              <w:rPr>
                <w:spacing w:val="3"/>
              </w:rPr>
              <w:t>9.50</w:t>
            </w:r>
          </w:p>
          <w:p w:rsidR="00914F77" w:rsidRDefault="00914F77">
            <w:pPr>
              <w:ind w:right="141"/>
              <w:rPr>
                <w:spacing w:val="3"/>
              </w:rPr>
            </w:pPr>
            <w:r>
              <w:rPr>
                <w:spacing w:val="3"/>
              </w:rPr>
              <w:t>10.00</w:t>
            </w:r>
          </w:p>
          <w:p w:rsidR="00914F77" w:rsidRDefault="00914F77">
            <w:pPr>
              <w:ind w:right="141"/>
              <w:rPr>
                <w:spacing w:val="3"/>
              </w:rPr>
            </w:pPr>
            <w:r>
              <w:rPr>
                <w:spacing w:val="3"/>
              </w:rPr>
              <w:t>10.50</w:t>
            </w:r>
          </w:p>
          <w:p w:rsidR="00914F77" w:rsidRDefault="00914F77">
            <w:pPr>
              <w:ind w:right="141"/>
              <w:rPr>
                <w:spacing w:val="3"/>
              </w:rPr>
            </w:pPr>
            <w:r>
              <w:rPr>
                <w:spacing w:val="3"/>
              </w:rPr>
              <w:t>11.00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1000-1100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1100-1200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1150-1250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1200—1300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1250—1350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 xml:space="preserve">1300 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1350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1400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1450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1500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 xml:space="preserve">700 </w:t>
            </w:r>
          </w:p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750</w:t>
            </w:r>
          </w:p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800</w:t>
            </w:r>
          </w:p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850</w:t>
            </w:r>
          </w:p>
          <w:p w:rsidR="00914F77" w:rsidRDefault="00914F77">
            <w:pPr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900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850-1000</w:t>
            </w:r>
          </w:p>
          <w:p w:rsidR="00914F77" w:rsidRDefault="00914F77">
            <w:pPr>
              <w:ind w:right="141"/>
              <w:rPr>
                <w:spacing w:val="10"/>
              </w:rPr>
            </w:pP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900-1050</w:t>
            </w:r>
          </w:p>
          <w:p w:rsidR="00914F77" w:rsidRDefault="00914F77">
            <w:pPr>
              <w:ind w:right="141"/>
              <w:rPr>
                <w:spacing w:val="10"/>
              </w:rPr>
            </w:pP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950-1100</w:t>
            </w:r>
          </w:p>
          <w:p w:rsidR="00914F77" w:rsidRDefault="00914F77">
            <w:pPr>
              <w:ind w:right="141"/>
              <w:rPr>
                <w:spacing w:val="10"/>
              </w:rPr>
            </w:pP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1000-1150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  <w:p w:rsidR="00914F77" w:rsidRDefault="00914F77">
            <w:pPr>
              <w:ind w:right="141"/>
              <w:rPr>
                <w:spacing w:val="10"/>
              </w:rPr>
            </w:pPr>
            <w:r>
              <w:rPr>
                <w:spacing w:val="10"/>
              </w:rPr>
              <w:t>050-1200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-1"/>
              </w:rPr>
            </w:pPr>
            <w:r>
              <w:rPr>
                <w:spacing w:val="-1"/>
              </w:rPr>
              <w:t>1100 и выше</w:t>
            </w: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1150</w:t>
            </w: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1200</w:t>
            </w: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1250</w:t>
            </w: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</w:p>
          <w:p w:rsidR="00914F77" w:rsidRDefault="00914F77">
            <w:pPr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1300</w:t>
            </w:r>
          </w:p>
        </w:tc>
      </w:tr>
      <w:tr w:rsidR="00914F77" w:rsidTr="00323260">
        <w:trPr>
          <w:cantSplit/>
        </w:trPr>
        <w:tc>
          <w:tcPr>
            <w:tcW w:w="240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right="141"/>
              <w:rPr>
                <w:spacing w:val="9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left="142" w:right="141" w:firstLine="142"/>
              <w:rPr>
                <w:spacing w:val="6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left="142" w:right="141" w:firstLine="142"/>
              <w:rPr>
                <w:spacing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right="141"/>
              <w:rPr>
                <w:spacing w:val="3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right="141"/>
              <w:rPr>
                <w:spacing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left="142" w:right="141" w:firstLine="142"/>
              <w:rPr>
                <w:spacing w:val="-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left="142" w:right="141" w:firstLine="142"/>
              <w:rPr>
                <w:spacing w:val="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right="141"/>
              <w:rPr>
                <w:spacing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-2" w:type="dxa"/>
            </w:tcMar>
          </w:tcPr>
          <w:p w:rsidR="00914F77" w:rsidRDefault="00914F77" w:rsidP="00323260">
            <w:pPr>
              <w:ind w:left="142" w:right="141" w:firstLine="142"/>
              <w:rPr>
                <w:spacing w:val="-1"/>
              </w:rPr>
            </w:pPr>
          </w:p>
        </w:tc>
      </w:tr>
      <w:tr w:rsidR="00914F77" w:rsidTr="00076D77">
        <w:trPr>
          <w:cantSplit/>
          <w:trHeight w:val="819"/>
        </w:trPr>
        <w:tc>
          <w:tcPr>
            <w:tcW w:w="2406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4"/>
              </w:rPr>
            </w:pPr>
            <w:r>
              <w:rPr>
                <w:spacing w:val="4"/>
              </w:rPr>
              <w:t>Гиб</w:t>
            </w:r>
          </w:p>
          <w:p w:rsidR="00914F77" w:rsidRDefault="00914F77">
            <w:pPr>
              <w:ind w:left="142" w:right="141"/>
              <w:rPr>
                <w:spacing w:val="4"/>
              </w:rPr>
            </w:pPr>
            <w:r>
              <w:rPr>
                <w:spacing w:val="4"/>
              </w:rPr>
              <w:t>кость</w:t>
            </w:r>
          </w:p>
        </w:tc>
        <w:tc>
          <w:tcPr>
            <w:tcW w:w="1889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Наклон</w:t>
            </w:r>
          </w:p>
          <w:p w:rsidR="00914F77" w:rsidRDefault="00914F77">
            <w:pPr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вперед из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положения</w:t>
            </w:r>
          </w:p>
          <w:p w:rsidR="00914F77" w:rsidRDefault="00914F77">
            <w:pPr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сидя, см</w:t>
            </w:r>
          </w:p>
        </w:tc>
        <w:tc>
          <w:tcPr>
            <w:tcW w:w="696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914F77" w:rsidRDefault="00914F77">
            <w:pPr>
              <w:ind w:left="142" w:right="141" w:firstLine="142"/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914F77" w:rsidRDefault="00914F77">
            <w:pPr>
              <w:ind w:left="142" w:right="141" w:firstLine="142"/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  <w:p w:rsidR="00914F77" w:rsidRDefault="00914F77">
            <w:pPr>
              <w:ind w:left="142" w:right="141" w:firstLine="142"/>
            </w:pP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61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 xml:space="preserve">2 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3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4</w:t>
            </w:r>
          </w:p>
        </w:tc>
        <w:tc>
          <w:tcPr>
            <w:tcW w:w="963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  <w:r>
              <w:t>6—8</w:t>
            </w:r>
          </w:p>
          <w:p w:rsidR="00914F77" w:rsidRDefault="00914F77">
            <w:pPr>
              <w:ind w:left="142" w:right="141" w:firstLine="142"/>
            </w:pPr>
            <w:r>
              <w:t>6—8</w:t>
            </w:r>
          </w:p>
          <w:p w:rsidR="00914F77" w:rsidRDefault="00914F77">
            <w:pPr>
              <w:ind w:left="142" w:right="141" w:firstLine="142"/>
            </w:pPr>
            <w:r>
              <w:t>5—7</w:t>
            </w:r>
          </w:p>
          <w:p w:rsidR="00914F77" w:rsidRDefault="00914F77">
            <w:pPr>
              <w:ind w:left="142" w:right="141" w:firstLine="142"/>
            </w:pPr>
            <w:r>
              <w:t>7—9</w:t>
            </w:r>
          </w:p>
          <w:p w:rsidR="00914F77" w:rsidRDefault="00914F77">
            <w:pPr>
              <w:ind w:left="142" w:right="141" w:firstLine="142"/>
            </w:pPr>
            <w:r>
              <w:t>8—10</w:t>
            </w:r>
          </w:p>
        </w:tc>
        <w:tc>
          <w:tcPr>
            <w:tcW w:w="902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 xml:space="preserve">10 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802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 xml:space="preserve">4 </w:t>
            </w:r>
          </w:p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5</w:t>
            </w:r>
          </w:p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6</w:t>
            </w:r>
          </w:p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</w:t>
            </w:r>
          </w:p>
          <w:p w:rsidR="00914F77" w:rsidRDefault="00914F77">
            <w:pPr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</w:t>
            </w:r>
          </w:p>
        </w:tc>
        <w:tc>
          <w:tcPr>
            <w:tcW w:w="974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  <w:r>
              <w:t>8—10</w:t>
            </w:r>
          </w:p>
          <w:p w:rsidR="00914F77" w:rsidRDefault="00914F77">
            <w:pPr>
              <w:ind w:left="142" w:right="141" w:firstLine="142"/>
            </w:pPr>
            <w:r>
              <w:t>9—11</w:t>
            </w:r>
          </w:p>
          <w:p w:rsidR="00914F77" w:rsidRDefault="00914F77">
            <w:pPr>
              <w:ind w:left="142" w:right="141" w:firstLine="142"/>
            </w:pPr>
            <w:r>
              <w:t>10—12</w:t>
            </w:r>
          </w:p>
          <w:p w:rsidR="00914F77" w:rsidRDefault="00914F77">
            <w:pPr>
              <w:ind w:left="142" w:right="141" w:firstLine="142"/>
            </w:pPr>
            <w:r>
              <w:t>12—14</w:t>
            </w:r>
          </w:p>
          <w:p w:rsidR="00914F77" w:rsidRDefault="00914F77">
            <w:pPr>
              <w:ind w:left="142" w:right="141" w:firstLine="142"/>
            </w:pPr>
            <w:r>
              <w:t>12—14</w:t>
            </w:r>
          </w:p>
        </w:tc>
        <w:tc>
          <w:tcPr>
            <w:tcW w:w="1584" w:type="dxa"/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15 и выше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  <w:p w:rsidR="00914F77" w:rsidRDefault="00914F77">
            <w:pPr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  <w:tr w:rsidR="00914F77" w:rsidTr="00076D77">
        <w:trPr>
          <w:cantSplit/>
          <w:trHeight w:val="1169"/>
        </w:trPr>
        <w:tc>
          <w:tcPr>
            <w:tcW w:w="2406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/>
              <w:rPr>
                <w:spacing w:val="4"/>
              </w:rPr>
            </w:pPr>
            <w:r>
              <w:rPr>
                <w:spacing w:val="4"/>
              </w:rPr>
              <w:t>Сило-вые</w:t>
            </w:r>
          </w:p>
        </w:tc>
        <w:tc>
          <w:tcPr>
            <w:tcW w:w="1889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right="141"/>
              <w:rPr>
                <w:spacing w:val="13"/>
              </w:rPr>
            </w:pPr>
            <w:r>
              <w:rPr>
                <w:spacing w:val="13"/>
              </w:rPr>
              <w:t>Подтягивание:</w:t>
            </w:r>
          </w:p>
          <w:p w:rsidR="00914F77" w:rsidRDefault="00914F77">
            <w:pPr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6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61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  <w:p w:rsidR="00914F77" w:rsidRDefault="00914F77">
            <w:pPr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3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  <w:r>
              <w:t>4—5</w:t>
            </w:r>
          </w:p>
          <w:p w:rsidR="00914F77" w:rsidRDefault="00914F77">
            <w:pPr>
              <w:ind w:left="142" w:right="141" w:firstLine="142"/>
            </w:pPr>
            <w:r>
              <w:t>4—6</w:t>
            </w:r>
          </w:p>
          <w:p w:rsidR="00914F77" w:rsidRDefault="00914F77">
            <w:pPr>
              <w:ind w:left="142" w:right="141" w:firstLine="142"/>
            </w:pPr>
            <w:r>
              <w:t>5—6</w:t>
            </w:r>
          </w:p>
          <w:p w:rsidR="00914F77" w:rsidRDefault="00914F77">
            <w:pPr>
              <w:ind w:left="142" w:right="141" w:firstLine="142"/>
            </w:pPr>
            <w:r>
              <w:t>6—7</w:t>
            </w:r>
          </w:p>
          <w:p w:rsidR="00914F77" w:rsidRDefault="00914F77">
            <w:pPr>
              <w:ind w:left="142" w:right="141" w:firstLine="142"/>
            </w:pPr>
            <w:r>
              <w:t>7—8</w:t>
            </w:r>
          </w:p>
        </w:tc>
        <w:tc>
          <w:tcPr>
            <w:tcW w:w="902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 xml:space="preserve">6 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914F77" w:rsidRDefault="00914F77">
            <w:pPr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802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10"/>
              </w:rPr>
            </w:pPr>
          </w:p>
        </w:tc>
        <w:tc>
          <w:tcPr>
            <w:tcW w:w="974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</w:pPr>
          </w:p>
        </w:tc>
        <w:tc>
          <w:tcPr>
            <w:tcW w:w="1584" w:type="dxa"/>
            <w:tcBorders>
              <w:bottom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14F77" w:rsidRDefault="00914F77">
            <w:pPr>
              <w:ind w:left="142" w:right="141" w:firstLine="142"/>
              <w:rPr>
                <w:spacing w:val="-2"/>
              </w:rPr>
            </w:pPr>
          </w:p>
        </w:tc>
      </w:tr>
    </w:tbl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</w:p>
    <w:p w:rsidR="00914F77" w:rsidRDefault="00914F77">
      <w:pPr>
        <w:pStyle w:val="ParagraphStyle"/>
        <w:spacing w:before="120" w:after="15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Демонстрировать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20" w:type="dxa"/>
          <w:bottom w:w="60" w:type="dxa"/>
          <w:right w:w="60" w:type="dxa"/>
        </w:tblCellMar>
        <w:tblLook w:val="00A0"/>
      </w:tblPr>
      <w:tblGrid>
        <w:gridCol w:w="2565"/>
        <w:gridCol w:w="3774"/>
        <w:gridCol w:w="1726"/>
        <w:gridCol w:w="1653"/>
      </w:tblGrid>
      <w:tr w:rsidR="00914F77">
        <w:trPr>
          <w:cantSplit/>
          <w:trHeight w:val="510"/>
          <w:jc w:val="center"/>
        </w:trPr>
        <w:tc>
          <w:tcPr>
            <w:tcW w:w="2793" w:type="dxa"/>
            <w:shd w:val="clear" w:color="auto" w:fill="FFFFFF"/>
            <w:tcMar>
              <w:left w:w="20" w:type="dxa"/>
            </w:tcMar>
            <w:vAlign w:val="center"/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</w:p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  <w:vAlign w:val="center"/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  <w:vAlign w:val="center"/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  <w:vAlign w:val="center"/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14F77">
        <w:trPr>
          <w:cantSplit/>
          <w:jc w:val="center"/>
        </w:trPr>
        <w:tc>
          <w:tcPr>
            <w:tcW w:w="279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 с высокого старта с опорой на руку, с.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914F77">
        <w:trPr>
          <w:cantSplit/>
          <w:trHeight w:val="75"/>
          <w:jc w:val="center"/>
        </w:trPr>
        <w:tc>
          <w:tcPr>
            <w:tcW w:w="2793" w:type="dxa"/>
            <w:vMerge w:val="restart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914F77">
        <w:trPr>
          <w:cantSplit/>
          <w:trHeight w:val="285"/>
          <w:jc w:val="center"/>
        </w:trPr>
        <w:tc>
          <w:tcPr>
            <w:tcW w:w="2793" w:type="dxa"/>
            <w:vMerge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14F77">
        <w:trPr>
          <w:cantSplit/>
          <w:jc w:val="center"/>
        </w:trPr>
        <w:tc>
          <w:tcPr>
            <w:tcW w:w="279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</w:tr>
      <w:tr w:rsidR="00914F77">
        <w:trPr>
          <w:cantSplit/>
          <w:trHeight w:val="60"/>
          <w:jc w:val="center"/>
        </w:trPr>
        <w:tc>
          <w:tcPr>
            <w:tcW w:w="2793" w:type="dxa"/>
            <w:vMerge w:val="restart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914F77">
        <w:trPr>
          <w:cantSplit/>
          <w:trHeight w:val="255"/>
          <w:jc w:val="center"/>
        </w:trPr>
        <w:tc>
          <w:tcPr>
            <w:tcW w:w="2793" w:type="dxa"/>
            <w:vMerge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73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1859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08" w:type="dxa"/>
            <w:shd w:val="clear" w:color="auto" w:fill="FFFFFF"/>
            <w:tcMar>
              <w:left w:w="20" w:type="dxa"/>
            </w:tcMar>
          </w:tcPr>
          <w:p w:rsidR="00914F77" w:rsidRDefault="00914F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914F77" w:rsidRDefault="00914F77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14F77" w:rsidRDefault="00914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14F77" w:rsidRDefault="00914F77">
      <w:pPr>
        <w:rPr>
          <w:bCs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Pr="00DA4AFC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Pr="00DA4AFC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Pr="00DA4AFC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Pr="00DA4AFC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Pr="00DA4AFC" w:rsidRDefault="00914F77" w:rsidP="00231CC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F77" w:rsidRDefault="00914F7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Литература и средства обучения.</w:t>
      </w:r>
    </w:p>
    <w:p w:rsidR="00914F77" w:rsidRDefault="00914F77">
      <w:pPr>
        <w:ind w:right="390"/>
        <w:jc w:val="center"/>
      </w:pPr>
    </w:p>
    <w:p w:rsidR="00914F77" w:rsidRDefault="00914F77">
      <w:pPr>
        <w:ind w:right="390"/>
        <w:rPr>
          <w:b/>
        </w:rPr>
      </w:pPr>
    </w:p>
    <w:p w:rsidR="00914F77" w:rsidRDefault="00914F77" w:rsidP="00231CCA">
      <w:pPr>
        <w:rPr>
          <w:bCs/>
        </w:rPr>
      </w:pPr>
      <w:r>
        <w:rPr>
          <w:bCs/>
        </w:rPr>
        <w:t>Лях В.И. Физическая культура 5-9 классы: Тестовый контроль, Пособие для учителя, - М.: Просвещение, 2012</w:t>
      </w:r>
    </w:p>
    <w:p w:rsidR="00914F77" w:rsidRDefault="00914F77" w:rsidP="00231CCA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914F77" w:rsidRDefault="00914F77" w:rsidP="00231CCA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Физическая культура. 5-7 классы: учеб. Для общеобразоват. Организаций (под       </w:t>
      </w:r>
    </w:p>
    <w:p w:rsidR="00914F77" w:rsidRDefault="00914F77" w:rsidP="00231CCA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ред.М.Я.Виленского.- 3-е изд.- М.: Просвещение,2014.-239с.</w:t>
      </w:r>
    </w:p>
    <w:p w:rsidR="00914F77" w:rsidRDefault="00914F77">
      <w:pPr>
        <w:ind w:right="390"/>
        <w:rPr>
          <w:b/>
        </w:rPr>
      </w:pPr>
    </w:p>
    <w:p w:rsidR="00914F77" w:rsidRDefault="00914F77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Лях В. И.</w:t>
      </w:r>
      <w:r>
        <w:rPr>
          <w:rFonts w:ascii="Times New Roman" w:hAnsi="Times New Roman" w:cs="Times New Roman"/>
        </w:rPr>
        <w:t xml:space="preserve"> Физическая культура. 8–9 кл. : учеб. для общеобразоват. учреждений / В. И. Лях, А. А. Зданевич ; </w:t>
      </w:r>
    </w:p>
    <w:p w:rsidR="00914F77" w:rsidRDefault="00914F77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общ. ред. В. И. Ляха. – М. : Просвещение, 201</w:t>
      </w:r>
      <w:r w:rsidRPr="00E9296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914F77" w:rsidRDefault="00914F77">
      <w:pPr>
        <w:rPr>
          <w:bCs/>
        </w:rPr>
      </w:pPr>
    </w:p>
    <w:p w:rsidR="00914F77" w:rsidRDefault="00914F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Научно-методический журнал «Физическая культура в школе»</w:t>
      </w:r>
    </w:p>
    <w:p w:rsidR="00914F77" w:rsidRDefault="00914F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Электронное приложение к журналу «Физическая культура в школе»</w:t>
      </w:r>
    </w:p>
    <w:p w:rsidR="00914F77" w:rsidRDefault="00914F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914F77" w:rsidRDefault="00914F77">
      <w:pPr>
        <w:spacing w:line="252" w:lineRule="auto"/>
        <w:ind w:left="567"/>
        <w:rPr>
          <w:b/>
        </w:rPr>
      </w:pPr>
    </w:p>
    <w:p w:rsidR="00914F77" w:rsidRDefault="00914F77">
      <w:pPr>
        <w:spacing w:line="252" w:lineRule="auto"/>
        <w:ind w:left="567"/>
        <w:jc w:val="both"/>
        <w:rPr>
          <w:b/>
        </w:rPr>
      </w:pPr>
    </w:p>
    <w:p w:rsidR="00914F77" w:rsidRDefault="00914F77">
      <w:pPr>
        <w:spacing w:line="252" w:lineRule="auto"/>
        <w:ind w:left="567"/>
        <w:jc w:val="both"/>
        <w:rPr>
          <w:b/>
        </w:rPr>
      </w:pPr>
    </w:p>
    <w:p w:rsidR="00914F77" w:rsidRDefault="00914F77">
      <w:pPr>
        <w:spacing w:line="252" w:lineRule="auto"/>
        <w:ind w:left="567"/>
        <w:jc w:val="both"/>
        <w:rPr>
          <w:b/>
        </w:rPr>
      </w:pPr>
    </w:p>
    <w:p w:rsidR="00914F77" w:rsidRDefault="00914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F77" w:rsidRDefault="00914F77">
      <w:pPr>
        <w:pStyle w:val="BodyTextIndent"/>
        <w:widowControl w:val="0"/>
        <w:suppressLineNumbers/>
        <w:ind w:left="0" w:firstLine="708"/>
        <w:jc w:val="both"/>
      </w:pPr>
    </w:p>
    <w:p w:rsidR="00914F77" w:rsidRDefault="00914F77">
      <w:pPr>
        <w:pStyle w:val="BodyTextIndent"/>
        <w:widowControl w:val="0"/>
        <w:suppressLineNumbers/>
        <w:ind w:left="0" w:firstLine="708"/>
        <w:jc w:val="both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Default="00914F77">
      <w:pPr>
        <w:pStyle w:val="BodyTextIndent"/>
        <w:widowControl w:val="0"/>
        <w:suppressLineNumbers/>
        <w:ind w:left="0" w:firstLine="708"/>
        <w:jc w:val="right"/>
      </w:pPr>
    </w:p>
    <w:p w:rsidR="00914F77" w:rsidRPr="0057145B" w:rsidRDefault="00914F77" w:rsidP="0057145B">
      <w:pPr>
        <w:rPr>
          <w:lang w:val="en-US"/>
        </w:rPr>
        <w:sectPr w:rsidR="00914F77" w:rsidRPr="0057145B" w:rsidSect="009924D6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</w:p>
    <w:p w:rsidR="00914F77" w:rsidRPr="0057145B" w:rsidRDefault="00914F77" w:rsidP="0057145B">
      <w:pPr>
        <w:spacing w:afterAutospacing="1"/>
        <w:rPr>
          <w:b/>
          <w:lang w:val="en-US"/>
        </w:rPr>
      </w:pPr>
    </w:p>
    <w:p w:rsidR="00914F77" w:rsidRDefault="00914F77">
      <w:pPr>
        <w:spacing w:afterAutospacing="1"/>
        <w:jc w:val="center"/>
        <w:rPr>
          <w:b/>
        </w:rPr>
      </w:pPr>
    </w:p>
    <w:p w:rsidR="00914F77" w:rsidRDefault="00914F77">
      <w:pPr>
        <w:rPr>
          <w:b/>
        </w:rPr>
      </w:pPr>
    </w:p>
    <w:p w:rsidR="00914F77" w:rsidRDefault="00914F77">
      <w:pPr>
        <w:rPr>
          <w:b/>
        </w:rPr>
      </w:pPr>
    </w:p>
    <w:sectPr w:rsidR="00914F77" w:rsidSect="00E904CD">
      <w:pgSz w:w="16838" w:h="11906" w:orient="landscape"/>
      <w:pgMar w:top="1134" w:right="1134" w:bottom="1134" w:left="204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26F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64E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620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CB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86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CE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C2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04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4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F79D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A6856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217298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3AB3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87D360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19DB27A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FAE051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2100353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24C132C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26C1738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6DB6517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284E02C4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9055DC6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315F4BC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6EB1C1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3E39475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462A7FE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534427F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>
    <w:nsid w:val="57D7297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>
    <w:nsid w:val="5CCB33F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5E856C43"/>
    <w:multiLevelType w:val="multilevel"/>
    <w:tmpl w:val="FFFFFFFF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4"/>
  </w:num>
  <w:num w:numId="20">
    <w:abstractNumId w:val="10"/>
  </w:num>
  <w:num w:numId="21">
    <w:abstractNumId w:val="16"/>
  </w:num>
  <w:num w:numId="22">
    <w:abstractNumId w:val="24"/>
  </w:num>
  <w:num w:numId="23">
    <w:abstractNumId w:val="17"/>
  </w:num>
  <w:num w:numId="24">
    <w:abstractNumId w:val="28"/>
  </w:num>
  <w:num w:numId="25">
    <w:abstractNumId w:val="29"/>
  </w:num>
  <w:num w:numId="26">
    <w:abstractNumId w:val="27"/>
  </w:num>
  <w:num w:numId="27">
    <w:abstractNumId w:val="23"/>
  </w:num>
  <w:num w:numId="28">
    <w:abstractNumId w:val="25"/>
  </w:num>
  <w:num w:numId="29">
    <w:abstractNumId w:val="18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D6"/>
    <w:rsid w:val="000110F0"/>
    <w:rsid w:val="0001116B"/>
    <w:rsid w:val="00014F42"/>
    <w:rsid w:val="0003316D"/>
    <w:rsid w:val="0005060F"/>
    <w:rsid w:val="00063030"/>
    <w:rsid w:val="00076D77"/>
    <w:rsid w:val="0008230F"/>
    <w:rsid w:val="0009384D"/>
    <w:rsid w:val="000975FF"/>
    <w:rsid w:val="000A64FA"/>
    <w:rsid w:val="000B3055"/>
    <w:rsid w:val="000E5ADB"/>
    <w:rsid w:val="0010277A"/>
    <w:rsid w:val="001044B5"/>
    <w:rsid w:val="001106FC"/>
    <w:rsid w:val="00114936"/>
    <w:rsid w:val="00142B2C"/>
    <w:rsid w:val="001538F5"/>
    <w:rsid w:val="001912C3"/>
    <w:rsid w:val="00191581"/>
    <w:rsid w:val="001B04E0"/>
    <w:rsid w:val="001B1976"/>
    <w:rsid w:val="001B6EBF"/>
    <w:rsid w:val="001E62F2"/>
    <w:rsid w:val="001F7104"/>
    <w:rsid w:val="00215353"/>
    <w:rsid w:val="0022048B"/>
    <w:rsid w:val="00222DBA"/>
    <w:rsid w:val="00231CCA"/>
    <w:rsid w:val="00232F1D"/>
    <w:rsid w:val="002365C5"/>
    <w:rsid w:val="00243931"/>
    <w:rsid w:val="002704BA"/>
    <w:rsid w:val="00284D51"/>
    <w:rsid w:val="002953F1"/>
    <w:rsid w:val="002A060D"/>
    <w:rsid w:val="002D4E63"/>
    <w:rsid w:val="002D5C60"/>
    <w:rsid w:val="003049A3"/>
    <w:rsid w:val="003106C5"/>
    <w:rsid w:val="003140E1"/>
    <w:rsid w:val="00323260"/>
    <w:rsid w:val="00324587"/>
    <w:rsid w:val="0035534C"/>
    <w:rsid w:val="003649CA"/>
    <w:rsid w:val="00394766"/>
    <w:rsid w:val="00395207"/>
    <w:rsid w:val="003B7552"/>
    <w:rsid w:val="003D26D2"/>
    <w:rsid w:val="003D4844"/>
    <w:rsid w:val="003D5804"/>
    <w:rsid w:val="003E3AE5"/>
    <w:rsid w:val="003F62D1"/>
    <w:rsid w:val="00400A90"/>
    <w:rsid w:val="00402A7B"/>
    <w:rsid w:val="00453590"/>
    <w:rsid w:val="004620DF"/>
    <w:rsid w:val="004848B7"/>
    <w:rsid w:val="00491325"/>
    <w:rsid w:val="00493E61"/>
    <w:rsid w:val="004C0270"/>
    <w:rsid w:val="004D1BD6"/>
    <w:rsid w:val="004E0446"/>
    <w:rsid w:val="005009D9"/>
    <w:rsid w:val="00547524"/>
    <w:rsid w:val="00557CDE"/>
    <w:rsid w:val="005651EF"/>
    <w:rsid w:val="0057145B"/>
    <w:rsid w:val="0058282F"/>
    <w:rsid w:val="00582DAF"/>
    <w:rsid w:val="00584A7A"/>
    <w:rsid w:val="0059615D"/>
    <w:rsid w:val="005A6536"/>
    <w:rsid w:val="005B0910"/>
    <w:rsid w:val="005D1871"/>
    <w:rsid w:val="005E1D2C"/>
    <w:rsid w:val="005E3886"/>
    <w:rsid w:val="005F0860"/>
    <w:rsid w:val="005F483B"/>
    <w:rsid w:val="005F5F13"/>
    <w:rsid w:val="00612715"/>
    <w:rsid w:val="00624845"/>
    <w:rsid w:val="006379A1"/>
    <w:rsid w:val="00645985"/>
    <w:rsid w:val="00657D89"/>
    <w:rsid w:val="0067561F"/>
    <w:rsid w:val="00684F37"/>
    <w:rsid w:val="00687DF9"/>
    <w:rsid w:val="006A47F9"/>
    <w:rsid w:val="006B4D9D"/>
    <w:rsid w:val="006E7204"/>
    <w:rsid w:val="006F2FA6"/>
    <w:rsid w:val="00707F5E"/>
    <w:rsid w:val="0072213C"/>
    <w:rsid w:val="00726579"/>
    <w:rsid w:val="007430A2"/>
    <w:rsid w:val="007561D0"/>
    <w:rsid w:val="00771A10"/>
    <w:rsid w:val="007A0A97"/>
    <w:rsid w:val="007A34A8"/>
    <w:rsid w:val="007B1935"/>
    <w:rsid w:val="007B1C31"/>
    <w:rsid w:val="007D6FC2"/>
    <w:rsid w:val="007E0F78"/>
    <w:rsid w:val="007E6C46"/>
    <w:rsid w:val="007F4605"/>
    <w:rsid w:val="007F473C"/>
    <w:rsid w:val="00800A61"/>
    <w:rsid w:val="00806101"/>
    <w:rsid w:val="008115DF"/>
    <w:rsid w:val="00814E67"/>
    <w:rsid w:val="0081548E"/>
    <w:rsid w:val="00821CF2"/>
    <w:rsid w:val="00827E66"/>
    <w:rsid w:val="00842FCA"/>
    <w:rsid w:val="00867AF5"/>
    <w:rsid w:val="0087412B"/>
    <w:rsid w:val="008A18C8"/>
    <w:rsid w:val="008A2D36"/>
    <w:rsid w:val="008B29F7"/>
    <w:rsid w:val="008B5C4E"/>
    <w:rsid w:val="008E4C96"/>
    <w:rsid w:val="008F5D73"/>
    <w:rsid w:val="00914F77"/>
    <w:rsid w:val="00916497"/>
    <w:rsid w:val="00926C08"/>
    <w:rsid w:val="00957950"/>
    <w:rsid w:val="00983C11"/>
    <w:rsid w:val="009924D6"/>
    <w:rsid w:val="00993992"/>
    <w:rsid w:val="009953A8"/>
    <w:rsid w:val="009A7BF4"/>
    <w:rsid w:val="009C459D"/>
    <w:rsid w:val="009F4D38"/>
    <w:rsid w:val="009F7B91"/>
    <w:rsid w:val="00A0017E"/>
    <w:rsid w:val="00A00FAC"/>
    <w:rsid w:val="00A02685"/>
    <w:rsid w:val="00A026BA"/>
    <w:rsid w:val="00A11B37"/>
    <w:rsid w:val="00A152F3"/>
    <w:rsid w:val="00A24075"/>
    <w:rsid w:val="00A40593"/>
    <w:rsid w:val="00A5701D"/>
    <w:rsid w:val="00A64B44"/>
    <w:rsid w:val="00A83776"/>
    <w:rsid w:val="00A92ECA"/>
    <w:rsid w:val="00AD3990"/>
    <w:rsid w:val="00AF43F7"/>
    <w:rsid w:val="00AF73E7"/>
    <w:rsid w:val="00B100E8"/>
    <w:rsid w:val="00B1048D"/>
    <w:rsid w:val="00B16C51"/>
    <w:rsid w:val="00B20997"/>
    <w:rsid w:val="00B33DBC"/>
    <w:rsid w:val="00B3549F"/>
    <w:rsid w:val="00B45122"/>
    <w:rsid w:val="00B61F02"/>
    <w:rsid w:val="00B8495A"/>
    <w:rsid w:val="00B84A5A"/>
    <w:rsid w:val="00B8567F"/>
    <w:rsid w:val="00BA73AB"/>
    <w:rsid w:val="00BB3EB7"/>
    <w:rsid w:val="00BB414F"/>
    <w:rsid w:val="00BC1717"/>
    <w:rsid w:val="00BD6F31"/>
    <w:rsid w:val="00BE5B77"/>
    <w:rsid w:val="00BE6A76"/>
    <w:rsid w:val="00BF3823"/>
    <w:rsid w:val="00BF4FBF"/>
    <w:rsid w:val="00C00AE4"/>
    <w:rsid w:val="00C11972"/>
    <w:rsid w:val="00C2120D"/>
    <w:rsid w:val="00C25320"/>
    <w:rsid w:val="00C40297"/>
    <w:rsid w:val="00C449B4"/>
    <w:rsid w:val="00C83612"/>
    <w:rsid w:val="00C95D60"/>
    <w:rsid w:val="00CD385D"/>
    <w:rsid w:val="00CD5E00"/>
    <w:rsid w:val="00CE5EAF"/>
    <w:rsid w:val="00CF274E"/>
    <w:rsid w:val="00CF79F8"/>
    <w:rsid w:val="00D233E7"/>
    <w:rsid w:val="00D25F50"/>
    <w:rsid w:val="00D26937"/>
    <w:rsid w:val="00D52142"/>
    <w:rsid w:val="00D54506"/>
    <w:rsid w:val="00D65230"/>
    <w:rsid w:val="00D75BF5"/>
    <w:rsid w:val="00D82A49"/>
    <w:rsid w:val="00D86C51"/>
    <w:rsid w:val="00D90F7C"/>
    <w:rsid w:val="00DA4AFC"/>
    <w:rsid w:val="00DC5436"/>
    <w:rsid w:val="00DC632B"/>
    <w:rsid w:val="00DC73DD"/>
    <w:rsid w:val="00DD3DA1"/>
    <w:rsid w:val="00E15901"/>
    <w:rsid w:val="00E15E4B"/>
    <w:rsid w:val="00E210D7"/>
    <w:rsid w:val="00E246C5"/>
    <w:rsid w:val="00E36399"/>
    <w:rsid w:val="00E45F7E"/>
    <w:rsid w:val="00E67B65"/>
    <w:rsid w:val="00E7420B"/>
    <w:rsid w:val="00E777C1"/>
    <w:rsid w:val="00E904CD"/>
    <w:rsid w:val="00E92969"/>
    <w:rsid w:val="00EC56C1"/>
    <w:rsid w:val="00EC60D1"/>
    <w:rsid w:val="00EE1BFA"/>
    <w:rsid w:val="00F01DD1"/>
    <w:rsid w:val="00F35404"/>
    <w:rsid w:val="00F47E7C"/>
    <w:rsid w:val="00F62503"/>
    <w:rsid w:val="00F638FD"/>
    <w:rsid w:val="00F83C15"/>
    <w:rsid w:val="00F937DC"/>
    <w:rsid w:val="00FA0AF4"/>
    <w:rsid w:val="00FA59D8"/>
    <w:rsid w:val="00FD5796"/>
    <w:rsid w:val="00FE5176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7B91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Heading1">
    <w:name w:val="heading 1"/>
    <w:basedOn w:val="Normal"/>
    <w:link w:val="Heading1Char1"/>
    <w:uiPriority w:val="99"/>
    <w:qFormat/>
    <w:rsid w:val="009F7B91"/>
    <w:pPr>
      <w:numPr>
        <w:numId w:val="15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7B65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7B6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67B65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67B6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67B65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67B65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B65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67B6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325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A7B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2A7B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2A7B"/>
    <w:rPr>
      <w:rFonts w:ascii="Calibri" w:hAnsi="Calibri" w:cs="Times New Roman"/>
      <w:b/>
      <w:bCs/>
      <w:color w:val="00000A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2A7B"/>
    <w:rPr>
      <w:rFonts w:ascii="Calibri" w:hAnsi="Calibri"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A7B"/>
    <w:rPr>
      <w:rFonts w:ascii="Calibri" w:hAnsi="Calibri" w:cs="Times New Roman"/>
      <w:b/>
      <w:bCs/>
      <w:color w:val="00000A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2A7B"/>
    <w:rPr>
      <w:rFonts w:ascii="Calibri" w:hAnsi="Calibri" w:cs="Times New Roman"/>
      <w:color w:val="00000A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2A7B"/>
    <w:rPr>
      <w:rFonts w:ascii="Calibri" w:hAnsi="Calibri" w:cs="Times New Roman"/>
      <w:i/>
      <w:iCs/>
      <w:color w:val="00000A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2A7B"/>
    <w:rPr>
      <w:rFonts w:ascii="Cambria" w:hAnsi="Cambria" w:cs="Times New Roman"/>
      <w:color w:val="00000A"/>
      <w:lang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F7B91"/>
    <w:rPr>
      <w:rFonts w:eastAsia="Times New Roman" w:cs="Times New Roman"/>
      <w:color w:val="00000A"/>
      <w:sz w:val="24"/>
      <w:szCs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9F7B91"/>
    <w:rPr>
      <w:rFonts w:cs="Times New Roman"/>
      <w:b/>
      <w:bCs/>
    </w:rPr>
  </w:style>
  <w:style w:type="character" w:customStyle="1" w:styleId="a">
    <w:name w:val="Верхний колонтитул Знак"/>
    <w:basedOn w:val="DefaultParagraphFont"/>
    <w:uiPriority w:val="99"/>
    <w:semiHidden/>
    <w:rsid w:val="009F7B9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semiHidden/>
    <w:rsid w:val="009F7B9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76">
    <w:name w:val="Font Style76"/>
    <w:uiPriority w:val="99"/>
    <w:rsid w:val="009F7B91"/>
    <w:rPr>
      <w:rFonts w:ascii="Arial Unicode MS" w:eastAsia="Arial Unicode MS" w:hAnsi="Arial Unicode MS"/>
      <w:spacing w:val="-10"/>
      <w:sz w:val="20"/>
    </w:rPr>
  </w:style>
  <w:style w:type="character" w:customStyle="1" w:styleId="FontStyle56">
    <w:name w:val="Font Style56"/>
    <w:uiPriority w:val="99"/>
    <w:rsid w:val="009F7B91"/>
    <w:rPr>
      <w:rFonts w:ascii="Times New Roman" w:hAnsi="Times New Roman"/>
      <w:i/>
      <w:sz w:val="8"/>
    </w:rPr>
  </w:style>
  <w:style w:type="character" w:customStyle="1" w:styleId="FontStyle68">
    <w:name w:val="Font Style68"/>
    <w:uiPriority w:val="99"/>
    <w:rsid w:val="009F7B91"/>
    <w:rPr>
      <w:rFonts w:ascii="Times New Roman" w:hAnsi="Times New Roman"/>
      <w:b/>
      <w:sz w:val="16"/>
    </w:rPr>
  </w:style>
  <w:style w:type="character" w:customStyle="1" w:styleId="FontStyle74">
    <w:name w:val="Font Style74"/>
    <w:uiPriority w:val="99"/>
    <w:rsid w:val="009F7B91"/>
    <w:rPr>
      <w:rFonts w:ascii="Times New Roman" w:hAnsi="Times New Roman"/>
      <w:b/>
      <w:spacing w:val="-10"/>
      <w:sz w:val="18"/>
    </w:rPr>
  </w:style>
  <w:style w:type="character" w:customStyle="1" w:styleId="c4">
    <w:name w:val="c4"/>
    <w:basedOn w:val="DefaultParagraphFont"/>
    <w:uiPriority w:val="99"/>
    <w:rsid w:val="009F7B91"/>
    <w:rPr>
      <w:rFonts w:cs="Times New Roman"/>
    </w:rPr>
  </w:style>
  <w:style w:type="character" w:customStyle="1" w:styleId="c6">
    <w:name w:val="c6"/>
    <w:basedOn w:val="DefaultParagraphFont"/>
    <w:uiPriority w:val="99"/>
    <w:rsid w:val="009F7B91"/>
    <w:rPr>
      <w:rFonts w:cs="Times New Roman"/>
    </w:rPr>
  </w:style>
  <w:style w:type="character" w:customStyle="1" w:styleId="a1">
    <w:name w:val="Без интервала Знак"/>
    <w:basedOn w:val="DefaultParagraphFont"/>
    <w:uiPriority w:val="99"/>
    <w:locked/>
    <w:rsid w:val="009F7B91"/>
    <w:rPr>
      <w:rFonts w:ascii="Calibri" w:hAnsi="Calibri" w:cs="Times New Roman"/>
      <w:lang w:eastAsia="ar-SA" w:bidi="ar-SA"/>
    </w:rPr>
  </w:style>
  <w:style w:type="character" w:customStyle="1" w:styleId="FontStyle18">
    <w:name w:val="Font Style18"/>
    <w:uiPriority w:val="99"/>
    <w:rsid w:val="009F7B91"/>
    <w:rPr>
      <w:rFonts w:ascii="Times New Roman" w:hAnsi="Times New Roman"/>
      <w:sz w:val="20"/>
    </w:rPr>
  </w:style>
  <w:style w:type="character" w:customStyle="1" w:styleId="a2">
    <w:name w:val="Основной текст Знак"/>
    <w:basedOn w:val="DefaultParagraphFont"/>
    <w:uiPriority w:val="99"/>
    <w:rsid w:val="009F7B91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DefaultParagraphFont"/>
    <w:uiPriority w:val="99"/>
    <w:rsid w:val="009F7B9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Текст Знак"/>
    <w:basedOn w:val="DefaultParagraphFont"/>
    <w:uiPriority w:val="99"/>
    <w:rsid w:val="009F7B9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2">
    <w:name w:val="Основной текст 2 Знак"/>
    <w:basedOn w:val="DefaultParagraphFont"/>
    <w:uiPriority w:val="99"/>
    <w:locked/>
    <w:rsid w:val="009F7B91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9F7B91"/>
    <w:rPr>
      <w:rFonts w:cs="Times New Roman"/>
      <w:vertAlign w:val="superscript"/>
    </w:rPr>
  </w:style>
  <w:style w:type="character" w:customStyle="1" w:styleId="a5">
    <w:name w:val="Текст сноски Знак"/>
    <w:basedOn w:val="DefaultParagraphFont"/>
    <w:uiPriority w:val="99"/>
    <w:rsid w:val="009F7B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F7B9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F7B9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9F7B91"/>
    <w:rPr>
      <w:rFonts w:cs="Times New Roman"/>
    </w:rPr>
  </w:style>
  <w:style w:type="character" w:customStyle="1" w:styleId="ListLabel1">
    <w:name w:val="ListLabel 1"/>
    <w:uiPriority w:val="99"/>
    <w:rsid w:val="009F7B91"/>
    <w:rPr>
      <w:sz w:val="28"/>
    </w:rPr>
  </w:style>
  <w:style w:type="character" w:customStyle="1" w:styleId="ListLabel2">
    <w:name w:val="ListLabel 2"/>
    <w:uiPriority w:val="99"/>
    <w:rsid w:val="009F7B91"/>
    <w:rPr>
      <w:sz w:val="22"/>
    </w:rPr>
  </w:style>
  <w:style w:type="character" w:customStyle="1" w:styleId="ListLabel3">
    <w:name w:val="ListLabel 3"/>
    <w:uiPriority w:val="99"/>
    <w:rsid w:val="009F7B91"/>
  </w:style>
  <w:style w:type="character" w:customStyle="1" w:styleId="ListLabel4">
    <w:name w:val="ListLabel 4"/>
    <w:uiPriority w:val="99"/>
    <w:rsid w:val="009F7B91"/>
  </w:style>
  <w:style w:type="character" w:customStyle="1" w:styleId="ListLabel5">
    <w:name w:val="ListLabel 5"/>
    <w:uiPriority w:val="99"/>
    <w:rsid w:val="009F7B91"/>
  </w:style>
  <w:style w:type="character" w:customStyle="1" w:styleId="ListLabel6">
    <w:name w:val="ListLabel 6"/>
    <w:uiPriority w:val="99"/>
    <w:rsid w:val="009F7B91"/>
  </w:style>
  <w:style w:type="character" w:customStyle="1" w:styleId="ListLabel7">
    <w:name w:val="ListLabel 7"/>
    <w:uiPriority w:val="99"/>
    <w:rsid w:val="009F7B91"/>
  </w:style>
  <w:style w:type="character" w:customStyle="1" w:styleId="ListLabel8">
    <w:name w:val="ListLabel 8"/>
    <w:uiPriority w:val="99"/>
    <w:rsid w:val="009F7B91"/>
  </w:style>
  <w:style w:type="character" w:customStyle="1" w:styleId="ListLabel9">
    <w:name w:val="ListLabel 9"/>
    <w:uiPriority w:val="99"/>
    <w:rsid w:val="009F7B91"/>
  </w:style>
  <w:style w:type="character" w:customStyle="1" w:styleId="ListLabel10">
    <w:name w:val="ListLabel 10"/>
    <w:uiPriority w:val="99"/>
    <w:rsid w:val="009F7B91"/>
  </w:style>
  <w:style w:type="character" w:customStyle="1" w:styleId="ListLabel11">
    <w:name w:val="ListLabel 11"/>
    <w:uiPriority w:val="99"/>
    <w:rsid w:val="009F7B91"/>
  </w:style>
  <w:style w:type="character" w:customStyle="1" w:styleId="ListLabel12">
    <w:name w:val="ListLabel 12"/>
    <w:uiPriority w:val="99"/>
    <w:rsid w:val="009F7B91"/>
  </w:style>
  <w:style w:type="character" w:customStyle="1" w:styleId="ListLabel13">
    <w:name w:val="ListLabel 13"/>
    <w:uiPriority w:val="99"/>
    <w:rsid w:val="004D1BD6"/>
  </w:style>
  <w:style w:type="character" w:customStyle="1" w:styleId="ListLabel14">
    <w:name w:val="ListLabel 14"/>
    <w:uiPriority w:val="99"/>
    <w:rsid w:val="004D1BD6"/>
  </w:style>
  <w:style w:type="character" w:customStyle="1" w:styleId="ListLabel15">
    <w:name w:val="ListLabel 15"/>
    <w:uiPriority w:val="99"/>
    <w:rsid w:val="004D1BD6"/>
  </w:style>
  <w:style w:type="paragraph" w:customStyle="1" w:styleId="a6">
    <w:name w:val="Заголовок"/>
    <w:basedOn w:val="Normal"/>
    <w:next w:val="BodyText"/>
    <w:uiPriority w:val="99"/>
    <w:rsid w:val="009F7B9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7B91"/>
    <w:pPr>
      <w:suppressAutoHyphens w:val="0"/>
      <w:spacing w:after="140" w:line="288" w:lineRule="auto"/>
    </w:pPr>
    <w:rPr>
      <w:bCs/>
      <w:sz w:val="26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F7B91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4D1BD6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491325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9F7B91"/>
    <w:pPr>
      <w:ind w:left="240" w:hanging="240"/>
    </w:pPr>
  </w:style>
  <w:style w:type="paragraph" w:styleId="IndexHeading">
    <w:name w:val="index heading"/>
    <w:basedOn w:val="Normal"/>
    <w:uiPriority w:val="99"/>
    <w:rsid w:val="009F7B91"/>
    <w:pPr>
      <w:suppressLineNumbers/>
    </w:pPr>
    <w:rPr>
      <w:rFonts w:cs="FreeSans"/>
    </w:rPr>
  </w:style>
  <w:style w:type="paragraph" w:customStyle="1" w:styleId="a7">
    <w:name w:val="Заглавие"/>
    <w:basedOn w:val="Normal"/>
    <w:uiPriority w:val="99"/>
    <w:rsid w:val="009F7B9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99"/>
    <w:qFormat/>
    <w:rsid w:val="009F7B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F7B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9F7B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Style2">
    <w:name w:val="Style2"/>
    <w:basedOn w:val="Normal"/>
    <w:uiPriority w:val="99"/>
    <w:rsid w:val="009F7B91"/>
    <w:pPr>
      <w:widowControl w:val="0"/>
      <w:suppressAutoHyphens w:val="0"/>
      <w:spacing w:line="290" w:lineRule="exact"/>
      <w:ind w:firstLine="360"/>
      <w:jc w:val="both"/>
    </w:pPr>
    <w:rPr>
      <w:lang w:eastAsia="ru-RU"/>
    </w:rPr>
  </w:style>
  <w:style w:type="paragraph" w:customStyle="1" w:styleId="c23">
    <w:name w:val="c23"/>
    <w:basedOn w:val="Normal"/>
    <w:uiPriority w:val="99"/>
    <w:rsid w:val="009F7B91"/>
    <w:pPr>
      <w:suppressAutoHyphens w:val="0"/>
      <w:spacing w:before="115" w:after="115"/>
    </w:pPr>
    <w:rPr>
      <w:lang w:eastAsia="ru-RU"/>
    </w:rPr>
  </w:style>
  <w:style w:type="paragraph" w:customStyle="1" w:styleId="c17">
    <w:name w:val="c17"/>
    <w:basedOn w:val="Normal"/>
    <w:uiPriority w:val="99"/>
    <w:rsid w:val="009F7B91"/>
    <w:pPr>
      <w:suppressAutoHyphens w:val="0"/>
      <w:spacing w:before="115" w:after="115"/>
    </w:pPr>
    <w:rPr>
      <w:lang w:eastAsia="ru-RU"/>
    </w:rPr>
  </w:style>
  <w:style w:type="paragraph" w:styleId="NoSpacing">
    <w:name w:val="No Spacing"/>
    <w:uiPriority w:val="99"/>
    <w:qFormat/>
    <w:rsid w:val="009F7B91"/>
    <w:pPr>
      <w:suppressAutoHyphens/>
    </w:pPr>
    <w:rPr>
      <w:color w:val="00000A"/>
      <w:lang w:eastAsia="ar-SA"/>
    </w:rPr>
  </w:style>
  <w:style w:type="paragraph" w:customStyle="1" w:styleId="ParagraphStyle">
    <w:name w:val="Paragraph Style"/>
    <w:uiPriority w:val="99"/>
    <w:rsid w:val="009F7B91"/>
    <w:pPr>
      <w:suppressAutoHyphens/>
    </w:pPr>
    <w:rPr>
      <w:rFonts w:ascii="Arial" w:hAnsi="Arial" w:cs="Arial"/>
      <w:color w:val="00000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F7B91"/>
    <w:pPr>
      <w:suppressAutoHyphens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9F7B9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1325"/>
    <w:rPr>
      <w:rFonts w:ascii="Courier New" w:hAnsi="Courier New" w:cs="Courier New"/>
      <w:color w:val="00000A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9F7B91"/>
    <w:pPr>
      <w:suppressAutoHyphens w:val="0"/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9F7B91"/>
    <w:pPr>
      <w:widowControl w:val="0"/>
      <w:suppressAutoHyphens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32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9F7B91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F7B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1325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21">
    <w:name w:val="Основной текст с отступом 2 Знак1"/>
    <w:basedOn w:val="Normal"/>
    <w:uiPriority w:val="99"/>
    <w:rsid w:val="009F7B9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9F7B91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9F7B91"/>
    <w:pPr>
      <w:shd w:val="clear" w:color="auto" w:fill="FFFFFF"/>
      <w:suppressAutoHyphens w:val="0"/>
      <w:spacing w:before="180" w:line="240" w:lineRule="atLeast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F7B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rsid w:val="00726579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3">
    <w:name w:val="Заголовок 3+"/>
    <w:basedOn w:val="a8"/>
    <w:uiPriority w:val="99"/>
    <w:rsid w:val="00726579"/>
    <w:pPr>
      <w:widowControl w:val="0"/>
      <w:spacing w:before="240"/>
      <w:jc w:val="center"/>
    </w:pPr>
    <w:rPr>
      <w:b/>
      <w:sz w:val="28"/>
      <w:szCs w:val="20"/>
    </w:rPr>
  </w:style>
  <w:style w:type="character" w:customStyle="1" w:styleId="133">
    <w:name w:val="Основной текст (13)3"/>
    <w:basedOn w:val="DefaultParagraphFont"/>
    <w:uiPriority w:val="99"/>
    <w:rsid w:val="00324587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DefaultParagraphFont"/>
    <w:uiPriority w:val="99"/>
    <w:rsid w:val="00324587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">
    <w:name w:val="Основной текст (13)"/>
    <w:basedOn w:val="DefaultParagraphFont"/>
    <w:uiPriority w:val="99"/>
    <w:rsid w:val="00324587"/>
    <w:rPr>
      <w:rFonts w:ascii="Sylfaen" w:hAnsi="Sylfaen" w:cs="Sylfaen"/>
      <w:spacing w:val="0"/>
      <w:sz w:val="57"/>
      <w:szCs w:val="57"/>
      <w:shd w:val="clear" w:color="auto" w:fill="FFFFFF"/>
    </w:rPr>
  </w:style>
  <w:style w:type="paragraph" w:customStyle="1" w:styleId="1">
    <w:name w:val="Стиль1"/>
    <w:basedOn w:val="Normal"/>
    <w:link w:val="10"/>
    <w:uiPriority w:val="99"/>
    <w:rsid w:val="00E67B65"/>
    <w:rPr>
      <w:i/>
    </w:rPr>
  </w:style>
  <w:style w:type="character" w:customStyle="1" w:styleId="10">
    <w:name w:val="Стиль1 Знак"/>
    <w:basedOn w:val="DefaultParagraphFont"/>
    <w:link w:val="1"/>
    <w:uiPriority w:val="99"/>
    <w:locked/>
    <w:rsid w:val="00E67B65"/>
    <w:rPr>
      <w:rFonts w:eastAsia="Times New Roman" w:cs="Times New Roman"/>
      <w:i/>
      <w:color w:val="00000A"/>
      <w:sz w:val="24"/>
      <w:szCs w:val="24"/>
      <w:lang w:val="ru-RU" w:eastAsia="ar-SA" w:bidi="ar-SA"/>
    </w:rPr>
  </w:style>
  <w:style w:type="paragraph" w:customStyle="1" w:styleId="22">
    <w:name w:val="Стиль2"/>
    <w:basedOn w:val="Heading1"/>
    <w:link w:val="23"/>
    <w:uiPriority w:val="99"/>
    <w:rsid w:val="00E67B65"/>
    <w:rPr>
      <w:b/>
    </w:rPr>
  </w:style>
  <w:style w:type="character" w:customStyle="1" w:styleId="23">
    <w:name w:val="Стиль2 Знак"/>
    <w:basedOn w:val="Heading1Char1"/>
    <w:link w:val="22"/>
    <w:uiPriority w:val="99"/>
    <w:locked/>
    <w:rsid w:val="00E67B65"/>
    <w:rPr>
      <w:b/>
    </w:rPr>
  </w:style>
  <w:style w:type="paragraph" w:customStyle="1" w:styleId="30">
    <w:name w:val="Стиль3"/>
    <w:basedOn w:val="Normal"/>
    <w:uiPriority w:val="99"/>
    <w:rsid w:val="00D52142"/>
  </w:style>
  <w:style w:type="paragraph" w:customStyle="1" w:styleId="4">
    <w:name w:val="Стиль4"/>
    <w:basedOn w:val="1"/>
    <w:uiPriority w:val="99"/>
    <w:rsid w:val="00D52142"/>
    <w:rPr>
      <w:i w:val="0"/>
    </w:rPr>
  </w:style>
  <w:style w:type="paragraph" w:customStyle="1" w:styleId="5">
    <w:name w:val="Стиль5"/>
    <w:basedOn w:val="Normal"/>
    <w:link w:val="50"/>
    <w:uiPriority w:val="99"/>
    <w:rsid w:val="00D86C51"/>
    <w:rPr>
      <w:b/>
    </w:rPr>
  </w:style>
  <w:style w:type="character" w:customStyle="1" w:styleId="50">
    <w:name w:val="Стиль5 Знак"/>
    <w:basedOn w:val="DefaultParagraphFont"/>
    <w:link w:val="5"/>
    <w:uiPriority w:val="99"/>
    <w:locked/>
    <w:rsid w:val="00D86C51"/>
    <w:rPr>
      <w:rFonts w:eastAsia="Times New Roman" w:cs="Times New Roman"/>
      <w:b/>
      <w:color w:val="00000A"/>
      <w:sz w:val="24"/>
      <w:szCs w:val="24"/>
      <w:lang w:val="ru-RU" w:eastAsia="ar-SA" w:bidi="ar-SA"/>
    </w:rPr>
  </w:style>
  <w:style w:type="paragraph" w:customStyle="1" w:styleId="6">
    <w:name w:val="Стиль6"/>
    <w:basedOn w:val="BodyTextIndent"/>
    <w:uiPriority w:val="99"/>
    <w:rsid w:val="001538F5"/>
    <w:pPr>
      <w:widowControl w:val="0"/>
      <w:suppressLineNumbers/>
      <w:ind w:left="0"/>
    </w:pPr>
    <w:rPr>
      <w:b/>
    </w:rPr>
  </w:style>
  <w:style w:type="paragraph" w:customStyle="1" w:styleId="7">
    <w:name w:val="Стиль7"/>
    <w:basedOn w:val="Normal"/>
    <w:uiPriority w:val="99"/>
    <w:rsid w:val="007F4605"/>
    <w:pPr>
      <w:suppressAutoHyphens w:val="0"/>
      <w:autoSpaceDE w:val="0"/>
      <w:autoSpaceDN w:val="0"/>
      <w:adjustRightInd w:val="0"/>
    </w:pPr>
    <w:rPr>
      <w:rFonts w:eastAsia="Droid Sans Fallback"/>
      <w:bCs/>
      <w:color w:val="000000"/>
      <w:szCs w:val="23"/>
      <w:lang w:eastAsia="ru-RU"/>
    </w:rPr>
  </w:style>
  <w:style w:type="paragraph" w:customStyle="1" w:styleId="8">
    <w:name w:val="Стиль8"/>
    <w:basedOn w:val="7"/>
    <w:uiPriority w:val="99"/>
    <w:rsid w:val="007F4605"/>
    <w:rPr>
      <w:b/>
    </w:rPr>
  </w:style>
  <w:style w:type="paragraph" w:customStyle="1" w:styleId="91">
    <w:name w:val="Стиль9"/>
    <w:basedOn w:val="7"/>
    <w:uiPriority w:val="99"/>
    <w:rsid w:val="00076D77"/>
  </w:style>
  <w:style w:type="paragraph" w:customStyle="1" w:styleId="100">
    <w:name w:val="Стиль10"/>
    <w:basedOn w:val="8"/>
    <w:uiPriority w:val="99"/>
    <w:rsid w:val="00076D77"/>
    <w:rPr>
      <w:b w:val="0"/>
    </w:rPr>
  </w:style>
  <w:style w:type="paragraph" w:customStyle="1" w:styleId="11">
    <w:name w:val="Стиль11"/>
    <w:basedOn w:val="1"/>
    <w:link w:val="110"/>
    <w:uiPriority w:val="99"/>
    <w:rsid w:val="00076D77"/>
    <w:rPr>
      <w:i w:val="0"/>
    </w:rPr>
  </w:style>
  <w:style w:type="paragraph" w:customStyle="1" w:styleId="12">
    <w:name w:val="Стиль12"/>
    <w:basedOn w:val="Normal"/>
    <w:link w:val="120"/>
    <w:uiPriority w:val="99"/>
    <w:rsid w:val="00076D77"/>
    <w:rPr>
      <w:b/>
    </w:rPr>
  </w:style>
  <w:style w:type="character" w:customStyle="1" w:styleId="120">
    <w:name w:val="Стиль12 Знак"/>
    <w:basedOn w:val="DefaultParagraphFont"/>
    <w:link w:val="12"/>
    <w:uiPriority w:val="99"/>
    <w:locked/>
    <w:rsid w:val="00076D77"/>
    <w:rPr>
      <w:rFonts w:eastAsia="Times New Roman" w:cs="Times New Roman"/>
      <w:b/>
      <w:color w:val="00000A"/>
      <w:sz w:val="24"/>
      <w:szCs w:val="24"/>
      <w:lang w:val="ru-RU" w:eastAsia="ar-SA" w:bidi="ar-SA"/>
    </w:rPr>
  </w:style>
  <w:style w:type="paragraph" w:customStyle="1" w:styleId="130">
    <w:name w:val="Стиль13"/>
    <w:basedOn w:val="Normal"/>
    <w:uiPriority w:val="99"/>
    <w:rsid w:val="00FA59D8"/>
  </w:style>
  <w:style w:type="character" w:customStyle="1" w:styleId="110">
    <w:name w:val="Стиль11 Знак"/>
    <w:basedOn w:val="10"/>
    <w:link w:val="11"/>
    <w:uiPriority w:val="99"/>
    <w:locked/>
    <w:rsid w:val="00FA59D8"/>
  </w:style>
  <w:style w:type="paragraph" w:customStyle="1" w:styleId="14">
    <w:name w:val="Стиль14"/>
    <w:basedOn w:val="12"/>
    <w:link w:val="140"/>
    <w:uiPriority w:val="99"/>
    <w:rsid w:val="00FA59D8"/>
    <w:rPr>
      <w:b w:val="0"/>
    </w:rPr>
  </w:style>
  <w:style w:type="paragraph" w:customStyle="1" w:styleId="15">
    <w:name w:val="Стиль15"/>
    <w:basedOn w:val="Normal"/>
    <w:uiPriority w:val="99"/>
    <w:rsid w:val="00BE5B77"/>
    <w:pPr>
      <w:jc w:val="center"/>
    </w:pPr>
    <w:rPr>
      <w:b/>
      <w:sz w:val="28"/>
    </w:rPr>
  </w:style>
  <w:style w:type="paragraph" w:customStyle="1" w:styleId="16">
    <w:name w:val="Стиль16"/>
    <w:basedOn w:val="Normal"/>
    <w:uiPriority w:val="99"/>
    <w:rsid w:val="0022048B"/>
    <w:rPr>
      <w:szCs w:val="28"/>
    </w:rPr>
  </w:style>
  <w:style w:type="paragraph" w:customStyle="1" w:styleId="17">
    <w:name w:val="Стиль17"/>
    <w:basedOn w:val="11"/>
    <w:uiPriority w:val="99"/>
    <w:rsid w:val="00284D51"/>
    <w:rPr>
      <w:sz w:val="22"/>
    </w:rPr>
  </w:style>
  <w:style w:type="paragraph" w:customStyle="1" w:styleId="18">
    <w:name w:val="Стиль18"/>
    <w:basedOn w:val="Normal"/>
    <w:uiPriority w:val="99"/>
    <w:rsid w:val="006E7204"/>
    <w:rPr>
      <w:szCs w:val="28"/>
    </w:rPr>
  </w:style>
  <w:style w:type="character" w:customStyle="1" w:styleId="140">
    <w:name w:val="Стиль14 Знак"/>
    <w:basedOn w:val="120"/>
    <w:link w:val="14"/>
    <w:uiPriority w:val="99"/>
    <w:locked/>
    <w:rsid w:val="006E7204"/>
  </w:style>
  <w:style w:type="paragraph" w:customStyle="1" w:styleId="19">
    <w:name w:val="Стиль19"/>
    <w:basedOn w:val="Normal"/>
    <w:uiPriority w:val="99"/>
    <w:rsid w:val="005F5F13"/>
    <w:pPr>
      <w:jc w:val="center"/>
    </w:pPr>
    <w:rPr>
      <w:sz w:val="22"/>
    </w:rPr>
  </w:style>
  <w:style w:type="paragraph" w:customStyle="1" w:styleId="200">
    <w:name w:val="Стиль20"/>
    <w:basedOn w:val="Normal"/>
    <w:uiPriority w:val="99"/>
    <w:rsid w:val="005F5F13"/>
    <w:rPr>
      <w:bCs/>
      <w:szCs w:val="23"/>
      <w:lang w:val="en-US"/>
    </w:rPr>
  </w:style>
  <w:style w:type="paragraph" w:customStyle="1" w:styleId="210">
    <w:name w:val="Стиль21"/>
    <w:basedOn w:val="Normal"/>
    <w:uiPriority w:val="99"/>
    <w:rsid w:val="005009D9"/>
    <w:pPr>
      <w:spacing w:afterAutospacing="1"/>
    </w:pPr>
  </w:style>
  <w:style w:type="paragraph" w:customStyle="1" w:styleId="220">
    <w:name w:val="Стиль22"/>
    <w:basedOn w:val="210"/>
    <w:uiPriority w:val="99"/>
    <w:rsid w:val="00707F5E"/>
    <w:rPr>
      <w:szCs w:val="28"/>
    </w:rPr>
  </w:style>
  <w:style w:type="paragraph" w:customStyle="1" w:styleId="230">
    <w:name w:val="Стиль23"/>
    <w:basedOn w:val="Normal"/>
    <w:link w:val="231"/>
    <w:uiPriority w:val="99"/>
    <w:rsid w:val="008A2D36"/>
    <w:pPr>
      <w:spacing w:line="360" w:lineRule="auto"/>
      <w:ind w:firstLine="567"/>
      <w:jc w:val="both"/>
    </w:pPr>
    <w:rPr>
      <w:szCs w:val="28"/>
    </w:rPr>
  </w:style>
  <w:style w:type="paragraph" w:customStyle="1" w:styleId="24">
    <w:name w:val="Стиль24"/>
    <w:basedOn w:val="230"/>
    <w:link w:val="240"/>
    <w:uiPriority w:val="99"/>
    <w:rsid w:val="00AF43F7"/>
    <w:pPr>
      <w:spacing w:line="240" w:lineRule="auto"/>
    </w:pPr>
    <w:rPr>
      <w:b/>
    </w:rPr>
  </w:style>
  <w:style w:type="character" w:customStyle="1" w:styleId="231">
    <w:name w:val="Стиль23 Знак"/>
    <w:basedOn w:val="DefaultParagraphFont"/>
    <w:link w:val="230"/>
    <w:uiPriority w:val="99"/>
    <w:locked/>
    <w:rsid w:val="00AF43F7"/>
    <w:rPr>
      <w:rFonts w:eastAsia="Times New Roman" w:cs="Times New Roman"/>
      <w:color w:val="00000A"/>
      <w:sz w:val="28"/>
      <w:szCs w:val="28"/>
      <w:lang w:val="ru-RU" w:eastAsia="ar-SA" w:bidi="ar-SA"/>
    </w:rPr>
  </w:style>
  <w:style w:type="character" w:customStyle="1" w:styleId="240">
    <w:name w:val="Стиль24 Знак"/>
    <w:basedOn w:val="231"/>
    <w:link w:val="24"/>
    <w:uiPriority w:val="99"/>
    <w:locked/>
    <w:rsid w:val="00AF43F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2271</TotalTime>
  <Pages>13</Pages>
  <Words>3365</Words>
  <Characters>19186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71</cp:revision>
  <cp:lastPrinted>2017-04-02T06:10:00Z</cp:lastPrinted>
  <dcterms:created xsi:type="dcterms:W3CDTF">2014-09-25T19:54:00Z</dcterms:created>
  <dcterms:modified xsi:type="dcterms:W3CDTF">2018-09-18T10:06:00Z</dcterms:modified>
</cp:coreProperties>
</file>